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9595" w14:textId="1BE718C3" w:rsidR="008302F6" w:rsidRPr="008302F6" w:rsidRDefault="009014B1" w:rsidP="008302F6">
      <w:pPr>
        <w:tabs>
          <w:tab w:val="center" w:pos="4680"/>
          <w:tab w:val="left" w:pos="7600"/>
        </w:tabs>
        <w:spacing w:before="240" w:after="240"/>
        <w:rPr>
          <w:rFonts w:asciiTheme="minorHAnsi" w:hAnsiTheme="minorHAnsi" w:cstheme="minorHAnsi"/>
          <w:b/>
          <w:bCs/>
          <w:color w:val="333333"/>
        </w:rPr>
      </w:pPr>
      <w:r w:rsidRPr="0072124B">
        <w:rPr>
          <w:rFonts w:ascii="Arial" w:hAnsi="Arial" w:cs="Arial"/>
          <w:noProof/>
          <w:color w:val="000000"/>
          <w:sz w:val="22"/>
          <w:szCs w:val="22"/>
        </w:rPr>
        <w:drawing>
          <wp:anchor distT="0" distB="0" distL="114300" distR="114300" simplePos="0" relativeHeight="251659264" behindDoc="0" locked="0" layoutInCell="1" allowOverlap="1" wp14:anchorId="244DD955" wp14:editId="4244BB04">
            <wp:simplePos x="0" y="0"/>
            <wp:positionH relativeFrom="column">
              <wp:posOffset>2237162</wp:posOffset>
            </wp:positionH>
            <wp:positionV relativeFrom="paragraph">
              <wp:posOffset>6</wp:posOffset>
            </wp:positionV>
            <wp:extent cx="1438910" cy="526415"/>
            <wp:effectExtent l="0" t="0" r="0" b="0"/>
            <wp:wrapTopAndBottom/>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526415"/>
                    </a:xfrm>
                    <a:prstGeom prst="rect">
                      <a:avLst/>
                    </a:prstGeom>
                  </pic:spPr>
                </pic:pic>
              </a:graphicData>
            </a:graphic>
            <wp14:sizeRelH relativeFrom="margin">
              <wp14:pctWidth>0</wp14:pctWidth>
            </wp14:sizeRelH>
            <wp14:sizeRelV relativeFrom="margin">
              <wp14:pctHeight>0</wp14:pctHeight>
            </wp14:sizeRelV>
          </wp:anchor>
        </w:drawing>
      </w:r>
    </w:p>
    <w:p w14:paraId="0DBE9598" w14:textId="17FB03AA" w:rsidR="00A344F0" w:rsidRPr="000B17D1" w:rsidRDefault="0060724E" w:rsidP="00CD08E0">
      <w:pPr>
        <w:rPr>
          <w:rFonts w:asciiTheme="minorHAnsi" w:hAnsiTheme="minorHAnsi" w:cstheme="minorHAnsi"/>
          <w:color w:val="000000"/>
          <w:sz w:val="22"/>
          <w:szCs w:val="22"/>
        </w:rPr>
      </w:pPr>
      <w:r w:rsidRPr="000B17D1">
        <w:rPr>
          <w:rFonts w:asciiTheme="minorHAnsi" w:hAnsiTheme="minorHAnsi" w:cstheme="minorHAnsi"/>
          <w:color w:val="000000"/>
          <w:sz w:val="22"/>
          <w:szCs w:val="22"/>
        </w:rPr>
        <w:t>FOR IMMEDIATE RELEASE</w:t>
      </w:r>
      <w:r w:rsidR="00CD08E0" w:rsidRPr="000B17D1">
        <w:rPr>
          <w:rFonts w:asciiTheme="minorHAnsi" w:hAnsiTheme="minorHAnsi" w:cstheme="minorHAnsi"/>
          <w:color w:val="000000"/>
          <w:sz w:val="22"/>
          <w:szCs w:val="22"/>
        </w:rPr>
        <w:t xml:space="preserve">   </w:t>
      </w:r>
      <w:r w:rsidR="002C1EE1" w:rsidRPr="000B17D1">
        <w:rPr>
          <w:rFonts w:asciiTheme="minorHAnsi" w:hAnsiTheme="minorHAnsi" w:cstheme="minorHAnsi"/>
          <w:color w:val="000000"/>
          <w:sz w:val="22"/>
          <w:szCs w:val="22"/>
        </w:rPr>
        <w:tab/>
      </w:r>
      <w:r w:rsidR="0095560F">
        <w:rPr>
          <w:rFonts w:asciiTheme="minorHAnsi" w:hAnsiTheme="minorHAnsi" w:cstheme="minorHAnsi"/>
          <w:color w:val="000000"/>
          <w:sz w:val="22"/>
          <w:szCs w:val="22"/>
        </w:rPr>
        <w:tab/>
      </w:r>
      <w:r w:rsidR="0095560F">
        <w:rPr>
          <w:rFonts w:asciiTheme="minorHAnsi" w:hAnsiTheme="minorHAnsi" w:cstheme="minorHAnsi"/>
          <w:color w:val="000000"/>
          <w:sz w:val="22"/>
          <w:szCs w:val="22"/>
        </w:rPr>
        <w:tab/>
      </w:r>
      <w:r w:rsidR="0095560F">
        <w:rPr>
          <w:rFonts w:asciiTheme="minorHAnsi" w:hAnsiTheme="minorHAnsi" w:cstheme="minorHAnsi"/>
          <w:color w:val="000000"/>
          <w:sz w:val="22"/>
          <w:szCs w:val="22"/>
        </w:rPr>
        <w:tab/>
      </w:r>
      <w:r w:rsidR="00CD08E0" w:rsidRPr="000B17D1">
        <w:rPr>
          <w:rFonts w:asciiTheme="minorHAnsi" w:hAnsiTheme="minorHAnsi" w:cstheme="minorHAnsi"/>
          <w:color w:val="000000"/>
          <w:sz w:val="22"/>
          <w:szCs w:val="22"/>
        </w:rPr>
        <w:t xml:space="preserve">  </w:t>
      </w:r>
    </w:p>
    <w:p w14:paraId="54E39B3A" w14:textId="77777777" w:rsidR="006C7789" w:rsidRPr="000B17D1" w:rsidRDefault="006C7789" w:rsidP="00F13E8F">
      <w:pPr>
        <w:shd w:val="clear" w:color="auto" w:fill="FFFFFF"/>
        <w:jc w:val="center"/>
        <w:rPr>
          <w:rFonts w:asciiTheme="minorHAnsi" w:hAnsiTheme="minorHAnsi" w:cstheme="minorHAnsi"/>
          <w:b/>
          <w:bCs/>
          <w:color w:val="000000"/>
          <w:sz w:val="28"/>
          <w:szCs w:val="28"/>
        </w:rPr>
      </w:pPr>
    </w:p>
    <w:p w14:paraId="56F08837" w14:textId="77777777" w:rsidR="00496FEA" w:rsidRDefault="00496FEA" w:rsidP="00496FEA">
      <w:pPr>
        <w:jc w:val="center"/>
        <w:rPr>
          <w:rFonts w:ascii="Calibri" w:hAnsi="Calibri" w:cs="Calibri"/>
          <w:b/>
          <w:bCs/>
          <w:color w:val="000000"/>
          <w:sz w:val="28"/>
          <w:szCs w:val="28"/>
          <w:shd w:val="clear" w:color="auto" w:fill="FFFFFF"/>
        </w:rPr>
      </w:pPr>
      <w:r>
        <w:rPr>
          <w:rFonts w:asciiTheme="minorHAnsi" w:hAnsiTheme="minorHAnsi" w:cstheme="minorHAnsi"/>
          <w:b/>
          <w:bCs/>
          <w:color w:val="000000" w:themeColor="text1"/>
          <w:sz w:val="28"/>
          <w:szCs w:val="28"/>
        </w:rPr>
        <w:t>SMG ANNOUNCES THE RE-</w:t>
      </w:r>
      <w:r w:rsidRPr="00496FEA">
        <w:rPr>
          <w:rFonts w:ascii="Calibri" w:hAnsi="Calibri" w:cs="Calibri"/>
          <w:b/>
          <w:bCs/>
          <w:color w:val="000000"/>
          <w:sz w:val="28"/>
          <w:szCs w:val="28"/>
          <w:shd w:val="clear" w:color="auto" w:fill="FFFFFF"/>
        </w:rPr>
        <w:t xml:space="preserve">OPENING </w:t>
      </w:r>
      <w:r>
        <w:rPr>
          <w:rFonts w:ascii="Calibri" w:hAnsi="Calibri" w:cs="Calibri"/>
          <w:b/>
          <w:bCs/>
          <w:color w:val="000000"/>
          <w:sz w:val="28"/>
          <w:szCs w:val="28"/>
          <w:shd w:val="clear" w:color="auto" w:fill="FFFFFF"/>
        </w:rPr>
        <w:t xml:space="preserve">OF </w:t>
      </w:r>
      <w:r w:rsidRPr="00496FEA">
        <w:rPr>
          <w:rFonts w:ascii="Calibri" w:hAnsi="Calibri" w:cs="Calibri"/>
          <w:b/>
          <w:bCs/>
          <w:color w:val="000000"/>
          <w:sz w:val="28"/>
          <w:szCs w:val="28"/>
          <w:shd w:val="clear" w:color="auto" w:fill="FFFFFF"/>
        </w:rPr>
        <w:t xml:space="preserve">ITS FORT WORTH LOCATION, </w:t>
      </w:r>
      <w:r>
        <w:rPr>
          <w:rFonts w:ascii="Calibri" w:hAnsi="Calibri" w:cs="Calibri"/>
          <w:b/>
          <w:bCs/>
          <w:color w:val="000000"/>
          <w:sz w:val="28"/>
          <w:szCs w:val="28"/>
          <w:shd w:val="clear" w:color="auto" w:fill="FFFFFF"/>
        </w:rPr>
        <w:t>FINAL NEGOTIATIONS IN NORTH CAROLINA, AND NEW CONSTRUCTION IN GEORGIA</w:t>
      </w:r>
    </w:p>
    <w:p w14:paraId="0E58FD3B" w14:textId="77777777" w:rsidR="00F13E8F" w:rsidRPr="000B17D1" w:rsidRDefault="00F13E8F" w:rsidP="00496FEA">
      <w:pPr>
        <w:shd w:val="clear" w:color="auto" w:fill="FFFFFF"/>
        <w:rPr>
          <w:rFonts w:asciiTheme="minorHAnsi" w:hAnsiTheme="minorHAnsi" w:cstheme="minorHAnsi"/>
          <w:color w:val="000000" w:themeColor="text1"/>
        </w:rPr>
      </w:pPr>
    </w:p>
    <w:p w14:paraId="3410C36D" w14:textId="7B12B4FB" w:rsidR="00A344F0" w:rsidRPr="000B17D1" w:rsidRDefault="00A344F0" w:rsidP="00A344F0">
      <w:pPr>
        <w:shd w:val="clear" w:color="auto" w:fill="FFFFFF"/>
        <w:jc w:val="center"/>
        <w:rPr>
          <w:rFonts w:asciiTheme="minorHAnsi" w:hAnsiTheme="minorHAnsi" w:cstheme="minorHAnsi"/>
          <w:color w:val="000000" w:themeColor="text1"/>
        </w:rPr>
      </w:pPr>
      <w:r w:rsidRPr="000B17D1">
        <w:rPr>
          <w:rFonts w:asciiTheme="minorHAnsi" w:hAnsiTheme="minorHAnsi" w:cstheme="minorHAnsi"/>
          <w:color w:val="000000" w:themeColor="text1"/>
        </w:rPr>
        <w:t xml:space="preserve">Retaining its top performers and its most successful locations, SMG </w:t>
      </w:r>
      <w:r w:rsidR="00496FEA">
        <w:rPr>
          <w:rFonts w:asciiTheme="minorHAnsi" w:hAnsiTheme="minorHAnsi" w:cstheme="minorHAnsi"/>
          <w:color w:val="000000" w:themeColor="text1"/>
        </w:rPr>
        <w:t xml:space="preserve">has emerged </w:t>
      </w:r>
      <w:r w:rsidRPr="000B17D1">
        <w:rPr>
          <w:rFonts w:asciiTheme="minorHAnsi" w:hAnsiTheme="minorHAnsi" w:cstheme="minorHAnsi"/>
          <w:color w:val="000000" w:themeColor="text1"/>
        </w:rPr>
        <w:t>stronger, more efficient</w:t>
      </w:r>
      <w:r w:rsidR="008302F6" w:rsidRPr="000B17D1">
        <w:rPr>
          <w:rFonts w:asciiTheme="minorHAnsi" w:hAnsiTheme="minorHAnsi" w:cstheme="minorHAnsi"/>
          <w:color w:val="000000" w:themeColor="text1"/>
        </w:rPr>
        <w:t>,</w:t>
      </w:r>
      <w:r w:rsidRPr="000B17D1">
        <w:rPr>
          <w:rFonts w:asciiTheme="minorHAnsi" w:hAnsiTheme="minorHAnsi" w:cstheme="minorHAnsi"/>
          <w:color w:val="000000" w:themeColor="text1"/>
        </w:rPr>
        <w:t xml:space="preserve"> and </w:t>
      </w:r>
      <w:r w:rsidR="00496FEA">
        <w:rPr>
          <w:rFonts w:asciiTheme="minorHAnsi" w:hAnsiTheme="minorHAnsi" w:cstheme="minorHAnsi"/>
          <w:color w:val="000000" w:themeColor="text1"/>
        </w:rPr>
        <w:t xml:space="preserve">more </w:t>
      </w:r>
      <w:r w:rsidRPr="000B17D1">
        <w:rPr>
          <w:rFonts w:asciiTheme="minorHAnsi" w:hAnsiTheme="minorHAnsi" w:cstheme="minorHAnsi"/>
          <w:color w:val="000000" w:themeColor="text1"/>
        </w:rPr>
        <w:t xml:space="preserve">committed </w:t>
      </w:r>
      <w:r w:rsidR="00496FEA">
        <w:rPr>
          <w:rFonts w:asciiTheme="minorHAnsi" w:hAnsiTheme="minorHAnsi" w:cstheme="minorHAnsi"/>
          <w:color w:val="000000" w:themeColor="text1"/>
        </w:rPr>
        <w:t>to lead in-theater dining in a post-pandemic era</w:t>
      </w:r>
    </w:p>
    <w:p w14:paraId="0402FBDA" w14:textId="0BEF3372" w:rsidR="005232B4" w:rsidRPr="000B17D1" w:rsidRDefault="005232B4" w:rsidP="00886389">
      <w:pPr>
        <w:pStyle w:val="xmsonormal"/>
        <w:shd w:val="clear" w:color="auto" w:fill="FFFFFF"/>
        <w:spacing w:before="0" w:beforeAutospacing="0" w:after="0" w:afterAutospacing="0"/>
        <w:jc w:val="center"/>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bdr w:val="none" w:sz="0" w:space="0" w:color="auto" w:frame="1"/>
        </w:rPr>
        <w:t> </w:t>
      </w:r>
      <w:r w:rsidRPr="000B17D1">
        <w:rPr>
          <w:rFonts w:asciiTheme="minorHAnsi" w:hAnsiTheme="minorHAnsi" w:cstheme="minorHAnsi"/>
          <w:color w:val="000000" w:themeColor="text1"/>
          <w:sz w:val="22"/>
          <w:szCs w:val="22"/>
        </w:rPr>
        <w:t>  </w:t>
      </w:r>
    </w:p>
    <w:p w14:paraId="018499BD" w14:textId="18B7413D" w:rsidR="005232B4" w:rsidRPr="000F7903" w:rsidRDefault="005232B4" w:rsidP="005232B4">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F7903">
        <w:rPr>
          <w:rFonts w:asciiTheme="minorHAnsi" w:hAnsiTheme="minorHAnsi" w:cstheme="minorHAnsi"/>
          <w:b/>
          <w:bCs/>
          <w:color w:val="000000" w:themeColor="text1"/>
          <w:sz w:val="22"/>
          <w:szCs w:val="22"/>
          <w:bdr w:val="none" w:sz="0" w:space="0" w:color="auto" w:frame="1"/>
        </w:rPr>
        <w:t xml:space="preserve">Dallas, TX – </w:t>
      </w:r>
      <w:r w:rsidR="006E5832" w:rsidRPr="000F7903">
        <w:rPr>
          <w:rFonts w:asciiTheme="minorHAnsi" w:hAnsiTheme="minorHAnsi" w:cstheme="minorHAnsi"/>
          <w:b/>
          <w:bCs/>
          <w:color w:val="000000" w:themeColor="text1"/>
          <w:sz w:val="22"/>
          <w:szCs w:val="22"/>
          <w:bdr w:val="none" w:sz="0" w:space="0" w:color="auto" w:frame="1"/>
        </w:rPr>
        <w:t xml:space="preserve">July </w:t>
      </w:r>
      <w:r w:rsidR="008F0FF4" w:rsidRPr="000F7903">
        <w:rPr>
          <w:rFonts w:asciiTheme="minorHAnsi" w:hAnsiTheme="minorHAnsi" w:cstheme="minorHAnsi"/>
          <w:b/>
          <w:bCs/>
          <w:color w:val="000000" w:themeColor="text1"/>
          <w:sz w:val="22"/>
          <w:szCs w:val="22"/>
          <w:bdr w:val="none" w:sz="0" w:space="0" w:color="auto" w:frame="1"/>
        </w:rPr>
        <w:t>13</w:t>
      </w:r>
      <w:r w:rsidRPr="000F7903">
        <w:rPr>
          <w:rFonts w:asciiTheme="minorHAnsi" w:hAnsiTheme="minorHAnsi" w:cstheme="minorHAnsi"/>
          <w:b/>
          <w:bCs/>
          <w:color w:val="000000" w:themeColor="text1"/>
          <w:sz w:val="22"/>
          <w:szCs w:val="22"/>
          <w:bdr w:val="none" w:sz="0" w:space="0" w:color="auto" w:frame="1"/>
        </w:rPr>
        <w:t>, 202</w:t>
      </w:r>
      <w:r w:rsidR="009474D3" w:rsidRPr="000F7903">
        <w:rPr>
          <w:rFonts w:asciiTheme="minorHAnsi" w:hAnsiTheme="minorHAnsi" w:cstheme="minorHAnsi"/>
          <w:b/>
          <w:bCs/>
          <w:color w:val="000000" w:themeColor="text1"/>
          <w:sz w:val="22"/>
          <w:szCs w:val="22"/>
          <w:bdr w:val="none" w:sz="0" w:space="0" w:color="auto" w:frame="1"/>
        </w:rPr>
        <w:t>1</w:t>
      </w:r>
      <w:r w:rsidRPr="000F7903">
        <w:rPr>
          <w:rFonts w:asciiTheme="minorHAnsi" w:hAnsiTheme="minorHAnsi" w:cstheme="minorHAnsi"/>
          <w:b/>
          <w:bCs/>
          <w:color w:val="000000" w:themeColor="text1"/>
          <w:sz w:val="22"/>
          <w:szCs w:val="22"/>
          <w:bdr w:val="none" w:sz="0" w:space="0" w:color="auto" w:frame="1"/>
        </w:rPr>
        <w:t xml:space="preserve">: </w:t>
      </w:r>
      <w:r w:rsidR="00F32357" w:rsidRPr="000F7903">
        <w:rPr>
          <w:rFonts w:asciiTheme="minorHAnsi" w:hAnsiTheme="minorHAnsi" w:cstheme="minorHAnsi"/>
          <w:b/>
          <w:bCs/>
          <w:color w:val="000000" w:themeColor="text1"/>
          <w:sz w:val="22"/>
          <w:szCs w:val="22"/>
          <w:bdr w:val="none" w:sz="0" w:space="0" w:color="auto" w:frame="1"/>
        </w:rPr>
        <w:t xml:space="preserve"> </w:t>
      </w:r>
      <w:r w:rsidR="00996C94" w:rsidRPr="000F7903">
        <w:rPr>
          <w:rFonts w:asciiTheme="minorHAnsi" w:hAnsiTheme="minorHAnsi" w:cstheme="minorHAnsi"/>
          <w:color w:val="000000" w:themeColor="text1"/>
          <w:sz w:val="22"/>
          <w:szCs w:val="22"/>
          <w:bdr w:val="none" w:sz="0" w:space="0" w:color="auto" w:frame="1"/>
        </w:rPr>
        <w:t xml:space="preserve">Like many fellow </w:t>
      </w:r>
      <w:r w:rsidR="00F946F6" w:rsidRPr="000F7903">
        <w:rPr>
          <w:rFonts w:asciiTheme="minorHAnsi" w:hAnsiTheme="minorHAnsi" w:cstheme="minorHAnsi"/>
          <w:color w:val="000000" w:themeColor="text1"/>
          <w:sz w:val="22"/>
          <w:szCs w:val="22"/>
          <w:bdr w:val="none" w:sz="0" w:space="0" w:color="auto" w:frame="1"/>
        </w:rPr>
        <w:t>e</w:t>
      </w:r>
      <w:r w:rsidR="00996C94" w:rsidRPr="000F7903">
        <w:rPr>
          <w:rFonts w:asciiTheme="minorHAnsi" w:hAnsiTheme="minorHAnsi" w:cstheme="minorHAnsi"/>
          <w:color w:val="000000" w:themeColor="text1"/>
          <w:sz w:val="22"/>
          <w:szCs w:val="22"/>
          <w:bdr w:val="none" w:sz="0" w:space="0" w:color="auto" w:frame="1"/>
        </w:rPr>
        <w:t xml:space="preserve">xhibitors, </w:t>
      </w:r>
      <w:r w:rsidRPr="000F7903">
        <w:rPr>
          <w:rFonts w:asciiTheme="minorHAnsi" w:hAnsiTheme="minorHAnsi" w:cstheme="minorHAnsi"/>
          <w:color w:val="000000" w:themeColor="text1"/>
          <w:sz w:val="22"/>
          <w:szCs w:val="22"/>
          <w:bdr w:val="none" w:sz="0" w:space="0" w:color="auto" w:frame="1"/>
        </w:rPr>
        <w:t xml:space="preserve">Studio Movie Grill ("SMG") </w:t>
      </w:r>
      <w:r w:rsidR="00996C94" w:rsidRPr="000F7903">
        <w:rPr>
          <w:rFonts w:asciiTheme="minorHAnsi" w:hAnsiTheme="minorHAnsi" w:cstheme="minorHAnsi"/>
          <w:color w:val="000000" w:themeColor="text1"/>
          <w:sz w:val="22"/>
          <w:szCs w:val="22"/>
          <w:bdr w:val="none" w:sz="0" w:space="0" w:color="auto" w:frame="1"/>
        </w:rPr>
        <w:t xml:space="preserve">closed all locations in March 2020 at the peak </w:t>
      </w:r>
      <w:r w:rsidR="004937A0" w:rsidRPr="000F7903">
        <w:rPr>
          <w:rFonts w:asciiTheme="minorHAnsi" w:hAnsiTheme="minorHAnsi" w:cstheme="minorHAnsi"/>
          <w:color w:val="000000" w:themeColor="text1"/>
          <w:sz w:val="22"/>
          <w:szCs w:val="22"/>
          <w:bdr w:val="none" w:sz="0" w:space="0" w:color="auto" w:frame="1"/>
        </w:rPr>
        <w:t xml:space="preserve">of </w:t>
      </w:r>
      <w:r w:rsidR="00996C94" w:rsidRPr="000F7903">
        <w:rPr>
          <w:rFonts w:asciiTheme="minorHAnsi" w:hAnsiTheme="minorHAnsi" w:cstheme="minorHAnsi"/>
          <w:color w:val="000000" w:themeColor="text1"/>
          <w:sz w:val="22"/>
          <w:szCs w:val="22"/>
          <w:bdr w:val="none" w:sz="0" w:space="0" w:color="auto" w:frame="1"/>
        </w:rPr>
        <w:t xml:space="preserve">Covid-19, and in support of all </w:t>
      </w:r>
      <w:r w:rsidR="002534B3" w:rsidRPr="000F7903">
        <w:rPr>
          <w:rFonts w:asciiTheme="minorHAnsi" w:hAnsiTheme="minorHAnsi" w:cstheme="minorHAnsi"/>
          <w:color w:val="000000" w:themeColor="text1"/>
          <w:sz w:val="22"/>
          <w:szCs w:val="22"/>
          <w:bdr w:val="none" w:sz="0" w:space="0" w:color="auto" w:frame="1"/>
        </w:rPr>
        <w:t xml:space="preserve">health and </w:t>
      </w:r>
      <w:r w:rsidR="00996C94" w:rsidRPr="000F7903">
        <w:rPr>
          <w:rFonts w:asciiTheme="minorHAnsi" w:hAnsiTheme="minorHAnsi" w:cstheme="minorHAnsi"/>
          <w:color w:val="000000" w:themeColor="text1"/>
          <w:sz w:val="22"/>
          <w:szCs w:val="22"/>
          <w:bdr w:val="none" w:sz="0" w:space="0" w:color="auto" w:frame="1"/>
        </w:rPr>
        <w:t xml:space="preserve">safety precautions </w:t>
      </w:r>
      <w:r w:rsidR="002534B3" w:rsidRPr="000F7903">
        <w:rPr>
          <w:rFonts w:asciiTheme="minorHAnsi" w:hAnsiTheme="minorHAnsi" w:cstheme="minorHAnsi"/>
          <w:color w:val="000000" w:themeColor="text1"/>
          <w:sz w:val="22"/>
          <w:szCs w:val="22"/>
          <w:bdr w:val="none" w:sz="0" w:space="0" w:color="auto" w:frame="1"/>
        </w:rPr>
        <w:t>taken</w:t>
      </w:r>
      <w:r w:rsidR="00996C94" w:rsidRPr="000F7903">
        <w:rPr>
          <w:rFonts w:asciiTheme="minorHAnsi" w:hAnsiTheme="minorHAnsi" w:cstheme="minorHAnsi"/>
          <w:color w:val="000000" w:themeColor="text1"/>
          <w:sz w:val="22"/>
          <w:szCs w:val="22"/>
          <w:bdr w:val="none" w:sz="0" w:space="0" w:color="auto" w:frame="1"/>
        </w:rPr>
        <w:t xml:space="preserve"> by state and federal authorities. In the weeks following, SMG re-opened its kitchens for takeout and delivery, and introduced several crisis innovation programs to expand its technology stack, optimize its menu, and service </w:t>
      </w:r>
      <w:r w:rsidR="003E0FCF" w:rsidRPr="000F7903">
        <w:rPr>
          <w:rFonts w:asciiTheme="minorHAnsi" w:hAnsiTheme="minorHAnsi" w:cstheme="minorHAnsi"/>
          <w:color w:val="000000" w:themeColor="text1"/>
          <w:sz w:val="22"/>
          <w:szCs w:val="22"/>
          <w:bdr w:val="none" w:sz="0" w:space="0" w:color="auto" w:frame="1"/>
        </w:rPr>
        <w:t xml:space="preserve">its </w:t>
      </w:r>
      <w:r w:rsidR="00996C94" w:rsidRPr="000F7903">
        <w:rPr>
          <w:rFonts w:asciiTheme="minorHAnsi" w:hAnsiTheme="minorHAnsi" w:cstheme="minorHAnsi"/>
          <w:color w:val="000000" w:themeColor="text1"/>
          <w:sz w:val="22"/>
          <w:szCs w:val="22"/>
          <w:bdr w:val="none" w:sz="0" w:space="0" w:color="auto" w:frame="1"/>
        </w:rPr>
        <w:t>theaters</w:t>
      </w:r>
      <w:r w:rsidR="002534B3" w:rsidRPr="000F7903">
        <w:rPr>
          <w:rFonts w:asciiTheme="minorHAnsi" w:hAnsiTheme="minorHAnsi" w:cstheme="minorHAnsi"/>
          <w:color w:val="000000" w:themeColor="text1"/>
          <w:sz w:val="22"/>
          <w:szCs w:val="22"/>
          <w:bdr w:val="none" w:sz="0" w:space="0" w:color="auto" w:frame="1"/>
        </w:rPr>
        <w:t>. T</w:t>
      </w:r>
      <w:r w:rsidR="001C1792" w:rsidRPr="000F7903">
        <w:rPr>
          <w:rFonts w:asciiTheme="minorHAnsi" w:hAnsiTheme="minorHAnsi" w:cstheme="minorHAnsi"/>
          <w:color w:val="000000" w:themeColor="text1"/>
          <w:sz w:val="22"/>
          <w:szCs w:val="22"/>
          <w:bdr w:val="none" w:sz="0" w:space="0" w:color="auto" w:frame="1"/>
        </w:rPr>
        <w:t>he in-theater dining concept</w:t>
      </w:r>
      <w:r w:rsidR="002534B3" w:rsidRPr="000F7903">
        <w:rPr>
          <w:rFonts w:asciiTheme="minorHAnsi" w:hAnsiTheme="minorHAnsi" w:cstheme="minorHAnsi"/>
          <w:color w:val="000000" w:themeColor="text1"/>
          <w:sz w:val="22"/>
          <w:szCs w:val="22"/>
          <w:bdr w:val="none" w:sz="0" w:space="0" w:color="auto" w:frame="1"/>
        </w:rPr>
        <w:t xml:space="preserve"> </w:t>
      </w:r>
      <w:r w:rsidR="001C1792" w:rsidRPr="000F7903">
        <w:rPr>
          <w:rFonts w:asciiTheme="minorHAnsi" w:hAnsiTheme="minorHAnsi" w:cstheme="minorHAnsi"/>
          <w:color w:val="000000" w:themeColor="text1"/>
          <w:sz w:val="22"/>
          <w:szCs w:val="22"/>
          <w:bdr w:val="none" w:sz="0" w:space="0" w:color="auto" w:frame="1"/>
        </w:rPr>
        <w:t>was conceived 25 years ago</w:t>
      </w:r>
      <w:r w:rsidR="002534B3" w:rsidRPr="000F7903">
        <w:rPr>
          <w:rFonts w:asciiTheme="minorHAnsi" w:hAnsiTheme="minorHAnsi" w:cstheme="minorHAnsi"/>
          <w:color w:val="000000" w:themeColor="text1"/>
          <w:sz w:val="22"/>
          <w:szCs w:val="22"/>
          <w:bdr w:val="none" w:sz="0" w:space="0" w:color="auto" w:frame="1"/>
        </w:rPr>
        <w:t xml:space="preserve"> by SMG</w:t>
      </w:r>
      <w:r w:rsidR="001C1792" w:rsidRPr="000F7903">
        <w:rPr>
          <w:rFonts w:asciiTheme="minorHAnsi" w:hAnsiTheme="minorHAnsi" w:cstheme="minorHAnsi"/>
          <w:color w:val="000000" w:themeColor="text1"/>
          <w:sz w:val="22"/>
          <w:szCs w:val="22"/>
          <w:bdr w:val="none" w:sz="0" w:space="0" w:color="auto" w:frame="1"/>
        </w:rPr>
        <w:t xml:space="preserve">, and </w:t>
      </w:r>
      <w:r w:rsidR="002534B3" w:rsidRPr="000F7903">
        <w:rPr>
          <w:rFonts w:asciiTheme="minorHAnsi" w:hAnsiTheme="minorHAnsi" w:cstheme="minorHAnsi"/>
          <w:color w:val="000000" w:themeColor="text1"/>
          <w:sz w:val="22"/>
          <w:szCs w:val="22"/>
          <w:bdr w:val="none" w:sz="0" w:space="0" w:color="auto" w:frame="1"/>
        </w:rPr>
        <w:t xml:space="preserve">the brand </w:t>
      </w:r>
      <w:r w:rsidR="001C1792" w:rsidRPr="000F7903">
        <w:rPr>
          <w:rFonts w:asciiTheme="minorHAnsi" w:hAnsiTheme="minorHAnsi" w:cstheme="minorHAnsi"/>
          <w:color w:val="000000" w:themeColor="text1"/>
          <w:sz w:val="22"/>
          <w:szCs w:val="22"/>
          <w:bdr w:val="none" w:sz="0" w:space="0" w:color="auto" w:frame="1"/>
        </w:rPr>
        <w:t xml:space="preserve">remains </w:t>
      </w:r>
      <w:r w:rsidR="002534B3" w:rsidRPr="000F7903">
        <w:rPr>
          <w:rFonts w:asciiTheme="minorHAnsi" w:hAnsiTheme="minorHAnsi" w:cstheme="minorHAnsi"/>
          <w:color w:val="000000" w:themeColor="text1"/>
          <w:sz w:val="22"/>
          <w:szCs w:val="22"/>
          <w:bdr w:val="none" w:sz="0" w:space="0" w:color="auto" w:frame="1"/>
        </w:rPr>
        <w:t xml:space="preserve">committed to </w:t>
      </w:r>
      <w:r w:rsidR="001C1792" w:rsidRPr="000F7903">
        <w:rPr>
          <w:rFonts w:asciiTheme="minorHAnsi" w:hAnsiTheme="minorHAnsi" w:cstheme="minorHAnsi"/>
          <w:color w:val="000000" w:themeColor="text1"/>
          <w:sz w:val="22"/>
          <w:szCs w:val="22"/>
          <w:bdr w:val="none" w:sz="0" w:space="0" w:color="auto" w:frame="1"/>
        </w:rPr>
        <w:t>lead</w:t>
      </w:r>
      <w:r w:rsidR="002534B3" w:rsidRPr="000F7903">
        <w:rPr>
          <w:rFonts w:asciiTheme="minorHAnsi" w:hAnsiTheme="minorHAnsi" w:cstheme="minorHAnsi"/>
          <w:color w:val="000000" w:themeColor="text1"/>
          <w:sz w:val="22"/>
          <w:szCs w:val="22"/>
          <w:bdr w:val="none" w:sz="0" w:space="0" w:color="auto" w:frame="1"/>
        </w:rPr>
        <w:t xml:space="preserve">ing the segment in a post-pandemic theatrical era. Having learned from pre-pandemic mistakes, SMG has </w:t>
      </w:r>
      <w:r w:rsidR="001C1792" w:rsidRPr="000F7903">
        <w:rPr>
          <w:rFonts w:asciiTheme="minorHAnsi" w:hAnsiTheme="minorHAnsi" w:cstheme="minorHAnsi"/>
          <w:color w:val="000000" w:themeColor="text1"/>
          <w:sz w:val="22"/>
          <w:szCs w:val="22"/>
          <w:bdr w:val="none" w:sz="0" w:space="0" w:color="auto" w:frame="1"/>
        </w:rPr>
        <w:t xml:space="preserve">reinvented itself </w:t>
      </w:r>
      <w:r w:rsidR="002534B3" w:rsidRPr="000F7903">
        <w:rPr>
          <w:rFonts w:asciiTheme="minorHAnsi" w:hAnsiTheme="minorHAnsi" w:cstheme="minorHAnsi"/>
          <w:color w:val="000000" w:themeColor="text1"/>
          <w:sz w:val="22"/>
          <w:szCs w:val="22"/>
          <w:bdr w:val="none" w:sz="0" w:space="0" w:color="auto" w:frame="1"/>
        </w:rPr>
        <w:t xml:space="preserve">with a simplified approach to sales, service, and the stakeholder model. </w:t>
      </w:r>
      <w:r w:rsidR="0055649F" w:rsidRPr="000F7903">
        <w:rPr>
          <w:rFonts w:asciiTheme="minorHAnsi" w:hAnsiTheme="minorHAnsi" w:cstheme="minorHAnsi"/>
          <w:color w:val="000000" w:themeColor="text1"/>
          <w:sz w:val="22"/>
          <w:szCs w:val="22"/>
          <w:bdr w:val="none" w:sz="0" w:space="0" w:color="auto" w:frame="1"/>
        </w:rPr>
        <w:t>This strategy earned SMG its highest Net Promoter Score in company history</w:t>
      </w:r>
      <w:r w:rsidR="00814EF8" w:rsidRPr="000F7903">
        <w:rPr>
          <w:rFonts w:asciiTheme="minorHAnsi" w:hAnsiTheme="minorHAnsi" w:cstheme="minorHAnsi"/>
          <w:color w:val="000000" w:themeColor="text1"/>
          <w:sz w:val="22"/>
          <w:szCs w:val="22"/>
          <w:bdr w:val="none" w:sz="0" w:space="0" w:color="auto" w:frame="1"/>
        </w:rPr>
        <w:t xml:space="preserve"> last month</w:t>
      </w:r>
      <w:r w:rsidR="0055649F" w:rsidRPr="000F7903">
        <w:rPr>
          <w:rFonts w:asciiTheme="minorHAnsi" w:hAnsiTheme="minorHAnsi" w:cstheme="minorHAnsi"/>
          <w:color w:val="000000" w:themeColor="text1"/>
          <w:sz w:val="22"/>
          <w:szCs w:val="22"/>
          <w:bdr w:val="none" w:sz="0" w:space="0" w:color="auto" w:frame="1"/>
        </w:rPr>
        <w:t xml:space="preserve">, resulting in higher per-caps and average checks, and budget performance that has exceeded guidance since February. </w:t>
      </w:r>
    </w:p>
    <w:p w14:paraId="5B844AF2" w14:textId="7D3C0EF6" w:rsidR="00981BA6" w:rsidRPr="000F7903" w:rsidRDefault="00981BA6" w:rsidP="005232B4">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p>
    <w:p w14:paraId="3BED09E3" w14:textId="77777777" w:rsidR="00496FEA" w:rsidRPr="000F7903" w:rsidRDefault="00496FEA" w:rsidP="00496FEA">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r w:rsidRPr="000F7903">
        <w:rPr>
          <w:rFonts w:asciiTheme="minorHAnsi" w:hAnsiTheme="minorHAnsi" w:cstheme="minorHAnsi"/>
          <w:color w:val="000000" w:themeColor="text1"/>
          <w:sz w:val="22"/>
          <w:szCs w:val="22"/>
          <w:bdr w:val="none" w:sz="0" w:space="0" w:color="auto" w:frame="1"/>
        </w:rPr>
        <w:t xml:space="preserve">“We join fellow exhibitors in celebrating our ability to re-emerge from this past year and grateful to have retained our most successful locations. It’s truly a testament to our teams’ resolve and their love of movie-going to bounce back like they have. We’re staying focused on our core business and modernizing our technology to make the experience more convenient for our guests,” said Ted Croft, SMG’s new CEO. “It’s a key differentiator for us that we were able to remain open and keep our teams busy. We launched SMG’s Takeout and Delivery Program, 540 Pizzas and Calzones, and one of the first private theater rental programs, alongside some critical online and back-of-house technology initiatives.” </w:t>
      </w:r>
    </w:p>
    <w:p w14:paraId="30C37C51" w14:textId="77777777" w:rsidR="00496FEA" w:rsidRPr="000F7903" w:rsidRDefault="00496FEA" w:rsidP="00981BA6">
      <w:pPr>
        <w:pStyle w:val="xmsonormal"/>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rPr>
      </w:pPr>
    </w:p>
    <w:p w14:paraId="7D96D049" w14:textId="14AEA88C" w:rsidR="00981BA6" w:rsidRPr="000F7903" w:rsidRDefault="0095560F" w:rsidP="00981BA6">
      <w:pPr>
        <w:pStyle w:val="xmsonormal"/>
        <w:shd w:val="clear" w:color="auto" w:fill="FFFFFF"/>
        <w:spacing w:before="0" w:beforeAutospacing="0" w:after="0" w:afterAutospacing="0"/>
        <w:rPr>
          <w:rFonts w:asciiTheme="minorHAnsi" w:hAnsiTheme="minorHAnsi" w:cstheme="minorHAnsi"/>
          <w:color w:val="000000" w:themeColor="text1"/>
          <w:sz w:val="22"/>
          <w:szCs w:val="22"/>
        </w:rPr>
      </w:pPr>
      <w:r w:rsidRPr="000F7903">
        <w:rPr>
          <w:rFonts w:asciiTheme="minorHAnsi" w:hAnsiTheme="minorHAnsi" w:cstheme="minorHAnsi"/>
          <w:color w:val="000000" w:themeColor="text1"/>
          <w:sz w:val="22"/>
          <w:szCs w:val="22"/>
          <w:bdr w:val="none" w:sz="0" w:space="0" w:color="auto" w:frame="1"/>
        </w:rPr>
        <w:t xml:space="preserve">Today, </w:t>
      </w:r>
      <w:r w:rsidR="00981BA6" w:rsidRPr="000F7903">
        <w:rPr>
          <w:rFonts w:asciiTheme="minorHAnsi" w:hAnsiTheme="minorHAnsi" w:cstheme="minorHAnsi"/>
          <w:color w:val="000000" w:themeColor="text1"/>
          <w:sz w:val="22"/>
          <w:szCs w:val="22"/>
          <w:bdr w:val="none" w:sz="0" w:space="0" w:color="auto" w:frame="1"/>
        </w:rPr>
        <w:t xml:space="preserve">SMG is extremely excited to announce the re-opening of </w:t>
      </w:r>
      <w:r w:rsidRPr="000F7903">
        <w:rPr>
          <w:rFonts w:asciiTheme="minorHAnsi" w:hAnsiTheme="minorHAnsi" w:cstheme="minorHAnsi"/>
          <w:color w:val="000000" w:themeColor="text1"/>
          <w:sz w:val="22"/>
          <w:szCs w:val="22"/>
          <w:bdr w:val="none" w:sz="0" w:space="0" w:color="auto" w:frame="1"/>
        </w:rPr>
        <w:t xml:space="preserve">its newest location, </w:t>
      </w:r>
      <w:r w:rsidR="00981BA6" w:rsidRPr="000F7903">
        <w:rPr>
          <w:rFonts w:asciiTheme="minorHAnsi" w:hAnsiTheme="minorHAnsi" w:cstheme="minorHAnsi"/>
          <w:color w:val="000000" w:themeColor="text1"/>
          <w:sz w:val="22"/>
          <w:szCs w:val="22"/>
          <w:bdr w:val="none" w:sz="0" w:space="0" w:color="auto" w:frame="1"/>
        </w:rPr>
        <w:t>SMG Chisholm Trail in Fort Worth, TX</w:t>
      </w:r>
      <w:r w:rsidRPr="000F7903">
        <w:rPr>
          <w:rFonts w:asciiTheme="minorHAnsi" w:hAnsiTheme="minorHAnsi" w:cstheme="minorHAnsi"/>
          <w:color w:val="000000" w:themeColor="text1"/>
          <w:sz w:val="22"/>
          <w:szCs w:val="22"/>
          <w:bdr w:val="none" w:sz="0" w:space="0" w:color="auto" w:frame="1"/>
        </w:rPr>
        <w:t xml:space="preserve">, which was </w:t>
      </w:r>
      <w:r w:rsidR="00EC1535" w:rsidRPr="000F7903">
        <w:rPr>
          <w:rFonts w:asciiTheme="minorHAnsi" w:hAnsiTheme="minorHAnsi" w:cstheme="minorHAnsi"/>
          <w:color w:val="000000" w:themeColor="text1"/>
          <w:sz w:val="22"/>
          <w:szCs w:val="22"/>
          <w:bdr w:val="none" w:sz="0" w:space="0" w:color="auto" w:frame="1"/>
        </w:rPr>
        <w:t>completed</w:t>
      </w:r>
      <w:r w:rsidR="00981BA6" w:rsidRPr="000F7903">
        <w:rPr>
          <w:rFonts w:asciiTheme="minorHAnsi" w:hAnsiTheme="minorHAnsi" w:cstheme="minorHAnsi"/>
          <w:color w:val="000000" w:themeColor="text1"/>
          <w:sz w:val="22"/>
          <w:szCs w:val="22"/>
          <w:bdr w:val="none" w:sz="0" w:space="0" w:color="auto" w:frame="1"/>
        </w:rPr>
        <w:t xml:space="preserve"> </w:t>
      </w:r>
      <w:r w:rsidR="00EC1535" w:rsidRPr="000F7903">
        <w:rPr>
          <w:rFonts w:asciiTheme="minorHAnsi" w:hAnsiTheme="minorHAnsi" w:cstheme="minorHAnsi"/>
          <w:color w:val="000000" w:themeColor="text1"/>
          <w:sz w:val="22"/>
          <w:szCs w:val="22"/>
          <w:bdr w:val="none" w:sz="0" w:space="0" w:color="auto" w:frame="1"/>
        </w:rPr>
        <w:t xml:space="preserve">last July </w:t>
      </w:r>
      <w:r w:rsidR="00981BA6" w:rsidRPr="000F7903">
        <w:rPr>
          <w:rFonts w:asciiTheme="minorHAnsi" w:hAnsiTheme="minorHAnsi" w:cstheme="minorHAnsi"/>
          <w:color w:val="000000" w:themeColor="text1"/>
          <w:sz w:val="22"/>
          <w:szCs w:val="22"/>
          <w:bdr w:val="none" w:sz="0" w:space="0" w:color="auto" w:frame="1"/>
        </w:rPr>
        <w:t xml:space="preserve">as </w:t>
      </w:r>
      <w:r w:rsidR="00EC1535" w:rsidRPr="000F7903">
        <w:rPr>
          <w:rFonts w:asciiTheme="minorHAnsi" w:hAnsiTheme="minorHAnsi" w:cstheme="minorHAnsi"/>
          <w:color w:val="000000" w:themeColor="text1"/>
          <w:sz w:val="22"/>
          <w:szCs w:val="22"/>
          <w:bdr w:val="none" w:sz="0" w:space="0" w:color="auto" w:frame="1"/>
        </w:rPr>
        <w:t>the</w:t>
      </w:r>
      <w:r w:rsidR="00981BA6" w:rsidRPr="000F7903">
        <w:rPr>
          <w:rFonts w:asciiTheme="minorHAnsi" w:hAnsiTheme="minorHAnsi" w:cstheme="minorHAnsi"/>
          <w:color w:val="000000" w:themeColor="text1"/>
          <w:sz w:val="22"/>
          <w:szCs w:val="22"/>
          <w:bdr w:val="none" w:sz="0" w:space="0" w:color="auto" w:frame="1"/>
        </w:rPr>
        <w:t xml:space="preserve"> </w:t>
      </w:r>
      <w:r w:rsidR="00981BA6" w:rsidRPr="000F7903">
        <w:rPr>
          <w:rFonts w:asciiTheme="minorHAnsi" w:hAnsiTheme="minorHAnsi" w:cstheme="minorHAnsi"/>
          <w:sz w:val="22"/>
          <w:szCs w:val="22"/>
        </w:rPr>
        <w:t>anchor to The Shops at Chisholm Trail Ranch</w:t>
      </w:r>
      <w:r w:rsidR="00981BA6" w:rsidRPr="000F7903">
        <w:rPr>
          <w:rFonts w:asciiTheme="minorHAnsi" w:hAnsiTheme="minorHAnsi" w:cstheme="minorHAnsi"/>
          <w:color w:val="212121"/>
          <w:sz w:val="22"/>
          <w:szCs w:val="22"/>
          <w:shd w:val="clear" w:color="auto" w:fill="FFFFFF"/>
        </w:rPr>
        <w:t xml:space="preserve">. </w:t>
      </w:r>
      <w:r w:rsidRPr="000F7903">
        <w:rPr>
          <w:rFonts w:asciiTheme="minorHAnsi" w:hAnsiTheme="minorHAnsi" w:cstheme="minorHAnsi"/>
          <w:color w:val="212121"/>
          <w:sz w:val="22"/>
          <w:szCs w:val="22"/>
          <w:shd w:val="clear" w:color="auto" w:fill="FFFFFF"/>
        </w:rPr>
        <w:t xml:space="preserve"> </w:t>
      </w:r>
      <w:r w:rsidR="00981BA6" w:rsidRPr="000F7903">
        <w:rPr>
          <w:rFonts w:asciiTheme="minorHAnsi" w:hAnsiTheme="minorHAnsi" w:cstheme="minorHAnsi"/>
          <w:color w:val="212121"/>
          <w:sz w:val="22"/>
          <w:szCs w:val="22"/>
          <w:shd w:val="clear" w:color="auto" w:fill="FFFFFF"/>
        </w:rPr>
        <w:t>Designed as</w:t>
      </w:r>
      <w:r w:rsidR="00981BA6" w:rsidRPr="000F7903">
        <w:rPr>
          <w:rFonts w:asciiTheme="minorHAnsi" w:hAnsiTheme="minorHAnsi" w:cstheme="minorHAnsi"/>
          <w:sz w:val="22"/>
          <w:szCs w:val="22"/>
        </w:rPr>
        <w:t xml:space="preserve"> a true entertainment destination, the 40,000 square foot theater houses twelve-screen</w:t>
      </w:r>
      <w:r w:rsidR="00EC1535" w:rsidRPr="000F7903">
        <w:rPr>
          <w:rFonts w:asciiTheme="minorHAnsi" w:hAnsiTheme="minorHAnsi" w:cstheme="minorHAnsi"/>
          <w:sz w:val="22"/>
          <w:szCs w:val="22"/>
        </w:rPr>
        <w:t>s</w:t>
      </w:r>
      <w:r w:rsidR="00981BA6" w:rsidRPr="000F7903">
        <w:rPr>
          <w:rFonts w:asciiTheme="minorHAnsi" w:hAnsiTheme="minorHAnsi" w:cstheme="minorHAnsi"/>
          <w:sz w:val="22"/>
          <w:szCs w:val="22"/>
        </w:rPr>
        <w:t xml:space="preserve"> and will reopen its doors </w:t>
      </w:r>
      <w:r w:rsidR="00EC1535" w:rsidRPr="000F7903">
        <w:rPr>
          <w:rFonts w:asciiTheme="minorHAnsi" w:hAnsiTheme="minorHAnsi" w:cstheme="minorHAnsi"/>
          <w:sz w:val="22"/>
          <w:szCs w:val="22"/>
        </w:rPr>
        <w:t xml:space="preserve">this fall. </w:t>
      </w:r>
      <w:r w:rsidR="00981BA6" w:rsidRPr="000F7903">
        <w:rPr>
          <w:rFonts w:asciiTheme="minorHAnsi" w:hAnsiTheme="minorHAnsi" w:cstheme="minorHAnsi"/>
          <w:sz w:val="22"/>
          <w:szCs w:val="22"/>
        </w:rPr>
        <w:t xml:space="preserve">SMG is also in </w:t>
      </w:r>
      <w:r w:rsidR="00981BA6" w:rsidRPr="000F7903">
        <w:rPr>
          <w:rFonts w:asciiTheme="minorHAnsi" w:hAnsiTheme="minorHAnsi" w:cstheme="minorHAnsi"/>
          <w:color w:val="000000" w:themeColor="text1"/>
          <w:sz w:val="22"/>
          <w:szCs w:val="22"/>
          <w:bdr w:val="none" w:sz="0" w:space="0" w:color="auto" w:frame="1"/>
        </w:rPr>
        <w:t>final negotiations to reopen another of its previous location</w:t>
      </w:r>
      <w:r w:rsidR="00EC1535" w:rsidRPr="000F7903">
        <w:rPr>
          <w:rFonts w:asciiTheme="minorHAnsi" w:hAnsiTheme="minorHAnsi" w:cstheme="minorHAnsi"/>
          <w:color w:val="000000" w:themeColor="text1"/>
          <w:sz w:val="22"/>
          <w:szCs w:val="22"/>
          <w:bdr w:val="none" w:sz="0" w:space="0" w:color="auto" w:frame="1"/>
        </w:rPr>
        <w:t>s in North Carolina,</w:t>
      </w:r>
      <w:r w:rsidR="00981BA6" w:rsidRPr="000F7903">
        <w:rPr>
          <w:rFonts w:asciiTheme="minorHAnsi" w:hAnsiTheme="minorHAnsi" w:cstheme="minorHAnsi"/>
          <w:color w:val="000000" w:themeColor="text1"/>
          <w:sz w:val="22"/>
          <w:szCs w:val="22"/>
          <w:bdr w:val="none" w:sz="0" w:space="0" w:color="auto" w:frame="1"/>
        </w:rPr>
        <w:t xml:space="preserve"> </w:t>
      </w:r>
      <w:r w:rsidR="00981BA6" w:rsidRPr="000F7903">
        <w:rPr>
          <w:rFonts w:asciiTheme="minorHAnsi" w:hAnsiTheme="minorHAnsi" w:cstheme="minorHAnsi"/>
          <w:color w:val="000000" w:themeColor="text1"/>
          <w:sz w:val="22"/>
          <w:szCs w:val="22"/>
        </w:rPr>
        <w:t xml:space="preserve">and the brand </w:t>
      </w:r>
      <w:r w:rsidR="00EC1535" w:rsidRPr="000F7903">
        <w:rPr>
          <w:rFonts w:asciiTheme="minorHAnsi" w:hAnsiTheme="minorHAnsi" w:cstheme="minorHAnsi"/>
          <w:color w:val="000000" w:themeColor="text1"/>
          <w:sz w:val="22"/>
          <w:szCs w:val="22"/>
        </w:rPr>
        <w:t xml:space="preserve">resumed construction last week at </w:t>
      </w:r>
      <w:r w:rsidR="00981BA6" w:rsidRPr="000F7903">
        <w:rPr>
          <w:rFonts w:asciiTheme="minorHAnsi" w:hAnsiTheme="minorHAnsi" w:cstheme="minorHAnsi"/>
          <w:color w:val="000000" w:themeColor="text1"/>
          <w:sz w:val="22"/>
          <w:szCs w:val="22"/>
        </w:rPr>
        <w:t>SMG Northpoint</w:t>
      </w:r>
      <w:r w:rsidR="00EC1535" w:rsidRPr="000F7903">
        <w:rPr>
          <w:rFonts w:asciiTheme="minorHAnsi" w:hAnsiTheme="minorHAnsi" w:cstheme="minorHAnsi"/>
          <w:color w:val="000000" w:themeColor="text1"/>
          <w:sz w:val="22"/>
          <w:szCs w:val="22"/>
        </w:rPr>
        <w:t xml:space="preserve"> </w:t>
      </w:r>
      <w:r w:rsidR="00981BA6" w:rsidRPr="000F7903">
        <w:rPr>
          <w:rFonts w:asciiTheme="minorHAnsi" w:hAnsiTheme="minorHAnsi" w:cstheme="minorHAnsi"/>
          <w:color w:val="000000" w:themeColor="text1"/>
          <w:sz w:val="22"/>
          <w:szCs w:val="22"/>
        </w:rPr>
        <w:t>in Alpharetta, GA.</w:t>
      </w:r>
      <w:r w:rsidR="00EC1535" w:rsidRPr="000F7903">
        <w:rPr>
          <w:rFonts w:asciiTheme="minorHAnsi" w:hAnsiTheme="minorHAnsi" w:cstheme="minorHAnsi"/>
          <w:color w:val="000000" w:themeColor="text1"/>
          <w:sz w:val="22"/>
          <w:szCs w:val="22"/>
        </w:rPr>
        <w:t xml:space="preserve"> This newest Prototype 2 location is scheduled to open in November-December 2021.</w:t>
      </w:r>
    </w:p>
    <w:p w14:paraId="1B2E20ED" w14:textId="667C9E7C" w:rsidR="00F946F6" w:rsidRPr="000F7903" w:rsidRDefault="00F946F6" w:rsidP="008673FF">
      <w:pPr>
        <w:rPr>
          <w:rFonts w:ascii="Calibri" w:hAnsi="Calibri" w:cs="Calibri"/>
          <w:color w:val="000000" w:themeColor="text1"/>
          <w:sz w:val="22"/>
          <w:szCs w:val="22"/>
        </w:rPr>
      </w:pPr>
    </w:p>
    <w:p w14:paraId="246F7544" w14:textId="3DC15769" w:rsidR="00C00307" w:rsidRPr="000F7903" w:rsidRDefault="00EC1535" w:rsidP="009F7E2C">
      <w:pPr>
        <w:rPr>
          <w:rFonts w:asciiTheme="minorHAnsi" w:hAnsiTheme="minorHAnsi" w:cstheme="minorHAnsi"/>
          <w:color w:val="000000" w:themeColor="text1"/>
          <w:sz w:val="22"/>
          <w:szCs w:val="22"/>
        </w:rPr>
      </w:pPr>
      <w:r w:rsidRPr="000F7903">
        <w:rPr>
          <w:rFonts w:asciiTheme="minorHAnsi" w:hAnsiTheme="minorHAnsi" w:cstheme="minorHAnsi"/>
          <w:color w:val="000000" w:themeColor="text1"/>
          <w:sz w:val="22"/>
          <w:szCs w:val="22"/>
        </w:rPr>
        <w:t xml:space="preserve">“To support the demand, SMG </w:t>
      </w:r>
      <w:r w:rsidR="00C00307" w:rsidRPr="000F7903">
        <w:rPr>
          <w:rFonts w:asciiTheme="minorHAnsi" w:hAnsiTheme="minorHAnsi" w:cstheme="minorHAnsi"/>
          <w:color w:val="000000" w:themeColor="text1"/>
          <w:sz w:val="22"/>
          <w:szCs w:val="22"/>
        </w:rPr>
        <w:t xml:space="preserve">recently held </w:t>
      </w:r>
      <w:r w:rsidR="00FC5504" w:rsidRPr="000F7903">
        <w:rPr>
          <w:rFonts w:asciiTheme="minorHAnsi" w:hAnsiTheme="minorHAnsi" w:cstheme="minorHAnsi"/>
          <w:color w:val="000000" w:themeColor="text1"/>
          <w:sz w:val="22"/>
          <w:szCs w:val="22"/>
        </w:rPr>
        <w:t>nationwide j</w:t>
      </w:r>
      <w:r w:rsidR="00C00307" w:rsidRPr="000F7903">
        <w:rPr>
          <w:rFonts w:asciiTheme="minorHAnsi" w:hAnsiTheme="minorHAnsi" w:cstheme="minorHAnsi"/>
          <w:color w:val="000000" w:themeColor="text1"/>
          <w:sz w:val="22"/>
          <w:szCs w:val="22"/>
        </w:rPr>
        <w:t xml:space="preserve">ob </w:t>
      </w:r>
      <w:r w:rsidR="00FC5504" w:rsidRPr="000F7903">
        <w:rPr>
          <w:rFonts w:asciiTheme="minorHAnsi" w:hAnsiTheme="minorHAnsi" w:cstheme="minorHAnsi"/>
          <w:color w:val="000000" w:themeColor="text1"/>
          <w:sz w:val="22"/>
          <w:szCs w:val="22"/>
        </w:rPr>
        <w:t>f</w:t>
      </w:r>
      <w:r w:rsidR="00C00307" w:rsidRPr="000F7903">
        <w:rPr>
          <w:rFonts w:asciiTheme="minorHAnsi" w:hAnsiTheme="minorHAnsi" w:cstheme="minorHAnsi"/>
          <w:color w:val="000000" w:themeColor="text1"/>
          <w:sz w:val="22"/>
          <w:szCs w:val="22"/>
        </w:rPr>
        <w:t xml:space="preserve">airs </w:t>
      </w:r>
      <w:r w:rsidR="00B65182">
        <w:rPr>
          <w:rFonts w:asciiTheme="minorHAnsi" w:hAnsiTheme="minorHAnsi" w:cstheme="minorHAnsi"/>
          <w:color w:val="000000" w:themeColor="text1"/>
          <w:sz w:val="22"/>
          <w:szCs w:val="22"/>
        </w:rPr>
        <w:t xml:space="preserve">and </w:t>
      </w:r>
      <w:r w:rsidR="00FC5504" w:rsidRPr="000F7903">
        <w:rPr>
          <w:rFonts w:asciiTheme="minorHAnsi" w:hAnsiTheme="minorHAnsi" w:cstheme="minorHAnsi"/>
          <w:color w:val="000000" w:themeColor="text1"/>
          <w:sz w:val="22"/>
          <w:szCs w:val="22"/>
        </w:rPr>
        <w:t>quickly</w:t>
      </w:r>
      <w:r w:rsidR="00A6222E" w:rsidRPr="000F7903">
        <w:rPr>
          <w:rFonts w:asciiTheme="minorHAnsi" w:hAnsiTheme="minorHAnsi" w:cstheme="minorHAnsi"/>
          <w:color w:val="000000" w:themeColor="text1"/>
          <w:sz w:val="22"/>
          <w:szCs w:val="22"/>
        </w:rPr>
        <w:t xml:space="preserve"> </w:t>
      </w:r>
      <w:r w:rsidR="00FC5504" w:rsidRPr="000F7903">
        <w:rPr>
          <w:rFonts w:asciiTheme="minorHAnsi" w:hAnsiTheme="minorHAnsi" w:cstheme="minorHAnsi"/>
          <w:color w:val="000000" w:themeColor="text1"/>
          <w:sz w:val="22"/>
          <w:szCs w:val="22"/>
        </w:rPr>
        <w:t>rebuil</w:t>
      </w:r>
      <w:r w:rsidR="00A6222E" w:rsidRPr="000F7903">
        <w:rPr>
          <w:rFonts w:asciiTheme="minorHAnsi" w:hAnsiTheme="minorHAnsi" w:cstheme="minorHAnsi"/>
          <w:color w:val="000000" w:themeColor="text1"/>
          <w:sz w:val="22"/>
          <w:szCs w:val="22"/>
        </w:rPr>
        <w:t>t</w:t>
      </w:r>
      <w:r w:rsidR="00FC5504" w:rsidRPr="000F7903">
        <w:rPr>
          <w:rFonts w:asciiTheme="minorHAnsi" w:hAnsiTheme="minorHAnsi" w:cstheme="minorHAnsi"/>
          <w:color w:val="000000" w:themeColor="text1"/>
          <w:sz w:val="22"/>
          <w:szCs w:val="22"/>
        </w:rPr>
        <w:t xml:space="preserve"> its local theater teams under </w:t>
      </w:r>
      <w:r w:rsidR="00E50E2D" w:rsidRPr="000F7903">
        <w:rPr>
          <w:rFonts w:asciiTheme="minorHAnsi" w:hAnsiTheme="minorHAnsi" w:cstheme="minorHAnsi"/>
          <w:color w:val="000000" w:themeColor="text1"/>
          <w:sz w:val="22"/>
          <w:szCs w:val="22"/>
        </w:rPr>
        <w:t xml:space="preserve">Area Directors’ </w:t>
      </w:r>
      <w:r w:rsidR="00FC5504" w:rsidRPr="000F7903">
        <w:rPr>
          <w:rFonts w:asciiTheme="minorHAnsi" w:hAnsiTheme="minorHAnsi" w:cstheme="minorHAnsi"/>
          <w:color w:val="000000" w:themeColor="text1"/>
          <w:sz w:val="22"/>
          <w:szCs w:val="22"/>
        </w:rPr>
        <w:t>leadership</w:t>
      </w:r>
      <w:r w:rsidR="00F32357" w:rsidRPr="000F7903">
        <w:rPr>
          <w:rFonts w:asciiTheme="minorHAnsi" w:hAnsiTheme="minorHAnsi" w:cstheme="minorHAnsi"/>
          <w:color w:val="000000" w:themeColor="text1"/>
          <w:sz w:val="22"/>
          <w:szCs w:val="22"/>
        </w:rPr>
        <w:t>,</w:t>
      </w:r>
      <w:r w:rsidR="00FC5504" w:rsidRPr="000F7903">
        <w:rPr>
          <w:rFonts w:asciiTheme="minorHAnsi" w:hAnsiTheme="minorHAnsi" w:cstheme="minorHAnsi"/>
          <w:color w:val="000000" w:themeColor="text1"/>
          <w:sz w:val="22"/>
          <w:szCs w:val="22"/>
        </w:rPr>
        <w:t xml:space="preserve"> </w:t>
      </w:r>
      <w:r w:rsidR="00F32357" w:rsidRPr="000F7903">
        <w:rPr>
          <w:rFonts w:asciiTheme="minorHAnsi" w:hAnsiTheme="minorHAnsi" w:cstheme="minorHAnsi"/>
          <w:color w:val="000000" w:themeColor="text1"/>
          <w:sz w:val="22"/>
          <w:szCs w:val="22"/>
        </w:rPr>
        <w:t xml:space="preserve">all of whom </w:t>
      </w:r>
      <w:r w:rsidR="00FC5504" w:rsidRPr="000F7903">
        <w:rPr>
          <w:rFonts w:asciiTheme="minorHAnsi" w:hAnsiTheme="minorHAnsi" w:cstheme="minorHAnsi"/>
          <w:color w:val="000000" w:themeColor="text1"/>
          <w:sz w:val="22"/>
          <w:szCs w:val="22"/>
        </w:rPr>
        <w:t xml:space="preserve">remained part of </w:t>
      </w:r>
      <w:r w:rsidR="00B93531" w:rsidRPr="000F7903">
        <w:rPr>
          <w:rFonts w:asciiTheme="minorHAnsi" w:hAnsiTheme="minorHAnsi" w:cstheme="minorHAnsi"/>
          <w:color w:val="000000" w:themeColor="text1"/>
          <w:sz w:val="22"/>
          <w:szCs w:val="22"/>
        </w:rPr>
        <w:t xml:space="preserve">SMG throughout </w:t>
      </w:r>
      <w:r w:rsidR="00FC5504" w:rsidRPr="000F7903">
        <w:rPr>
          <w:rFonts w:asciiTheme="minorHAnsi" w:hAnsiTheme="minorHAnsi" w:cstheme="minorHAnsi"/>
          <w:color w:val="000000" w:themeColor="text1"/>
          <w:sz w:val="22"/>
          <w:szCs w:val="22"/>
        </w:rPr>
        <w:t>the pandemic</w:t>
      </w:r>
      <w:r w:rsidRPr="000F7903">
        <w:rPr>
          <w:rFonts w:asciiTheme="minorHAnsi" w:hAnsiTheme="minorHAnsi" w:cstheme="minorHAnsi"/>
          <w:color w:val="000000" w:themeColor="text1"/>
          <w:sz w:val="22"/>
          <w:szCs w:val="22"/>
        </w:rPr>
        <w:t>,” said Jenna Patrick, VP H</w:t>
      </w:r>
      <w:r w:rsidR="008F0FF4" w:rsidRPr="000F7903">
        <w:rPr>
          <w:rFonts w:asciiTheme="minorHAnsi" w:hAnsiTheme="minorHAnsi" w:cstheme="minorHAnsi"/>
          <w:color w:val="000000" w:themeColor="text1"/>
          <w:sz w:val="22"/>
          <w:szCs w:val="22"/>
        </w:rPr>
        <w:t xml:space="preserve">uman </w:t>
      </w:r>
      <w:r w:rsidRPr="000F7903">
        <w:rPr>
          <w:rFonts w:asciiTheme="minorHAnsi" w:hAnsiTheme="minorHAnsi" w:cstheme="minorHAnsi"/>
          <w:color w:val="000000" w:themeColor="text1"/>
          <w:sz w:val="22"/>
          <w:szCs w:val="22"/>
        </w:rPr>
        <w:t>R</w:t>
      </w:r>
      <w:r w:rsidR="008F0FF4" w:rsidRPr="000F7903">
        <w:rPr>
          <w:rFonts w:asciiTheme="minorHAnsi" w:hAnsiTheme="minorHAnsi" w:cstheme="minorHAnsi"/>
          <w:color w:val="000000" w:themeColor="text1"/>
          <w:sz w:val="22"/>
          <w:szCs w:val="22"/>
        </w:rPr>
        <w:t>esources</w:t>
      </w:r>
      <w:r w:rsidRPr="000F7903">
        <w:rPr>
          <w:rFonts w:asciiTheme="minorHAnsi" w:hAnsiTheme="minorHAnsi" w:cstheme="minorHAnsi"/>
          <w:color w:val="000000" w:themeColor="text1"/>
          <w:sz w:val="22"/>
          <w:szCs w:val="22"/>
        </w:rPr>
        <w:t>. “</w:t>
      </w:r>
      <w:r w:rsidR="00B93531" w:rsidRPr="000F7903">
        <w:rPr>
          <w:rFonts w:asciiTheme="minorHAnsi" w:hAnsiTheme="minorHAnsi" w:cstheme="minorHAnsi"/>
          <w:color w:val="000000" w:themeColor="text1"/>
          <w:sz w:val="22"/>
          <w:szCs w:val="22"/>
        </w:rPr>
        <w:t xml:space="preserve">SMG’s </w:t>
      </w:r>
      <w:r w:rsidR="00F32357" w:rsidRPr="000F7903">
        <w:rPr>
          <w:rFonts w:asciiTheme="minorHAnsi" w:hAnsiTheme="minorHAnsi" w:cstheme="minorHAnsi"/>
          <w:color w:val="000000" w:themeColor="text1"/>
          <w:sz w:val="22"/>
          <w:szCs w:val="22"/>
        </w:rPr>
        <w:t xml:space="preserve">experienced </w:t>
      </w:r>
      <w:r w:rsidR="00FC5504" w:rsidRPr="000F7903">
        <w:rPr>
          <w:rFonts w:asciiTheme="minorHAnsi" w:hAnsiTheme="minorHAnsi" w:cstheme="minorHAnsi"/>
          <w:color w:val="000000" w:themeColor="text1"/>
          <w:sz w:val="22"/>
          <w:szCs w:val="22"/>
        </w:rPr>
        <w:t>executive team</w:t>
      </w:r>
      <w:r w:rsidR="00B93531" w:rsidRPr="000F7903">
        <w:rPr>
          <w:rFonts w:asciiTheme="minorHAnsi" w:hAnsiTheme="minorHAnsi" w:cstheme="minorHAnsi"/>
          <w:color w:val="000000" w:themeColor="text1"/>
          <w:sz w:val="22"/>
          <w:szCs w:val="22"/>
        </w:rPr>
        <w:t xml:space="preserve"> remains almost entirely intact with a combined 150+ years of theatrical and hospitality experience.</w:t>
      </w:r>
      <w:r w:rsidR="00B65182">
        <w:rPr>
          <w:rFonts w:asciiTheme="minorHAnsi" w:hAnsiTheme="minorHAnsi" w:cstheme="minorHAnsi"/>
          <w:color w:val="000000" w:themeColor="text1"/>
          <w:sz w:val="22"/>
          <w:szCs w:val="22"/>
        </w:rPr>
        <w:t xml:space="preserve"> </w:t>
      </w:r>
      <w:r w:rsidR="00A31249" w:rsidRPr="000F7903">
        <w:rPr>
          <w:rFonts w:asciiTheme="minorHAnsi" w:hAnsiTheme="minorHAnsi" w:cstheme="minorHAnsi"/>
          <w:color w:val="000000" w:themeColor="text1"/>
          <w:sz w:val="22"/>
          <w:szCs w:val="22"/>
        </w:rPr>
        <w:t xml:space="preserve">The company </w:t>
      </w:r>
      <w:r w:rsidR="00B93531" w:rsidRPr="000F7903">
        <w:rPr>
          <w:rFonts w:asciiTheme="minorHAnsi" w:hAnsiTheme="minorHAnsi" w:cstheme="minorHAnsi"/>
          <w:color w:val="000000" w:themeColor="text1"/>
          <w:sz w:val="22"/>
          <w:szCs w:val="22"/>
        </w:rPr>
        <w:t xml:space="preserve">most recently </w:t>
      </w:r>
      <w:r w:rsidR="00E50E2D" w:rsidRPr="000F7903">
        <w:rPr>
          <w:rFonts w:asciiTheme="minorHAnsi" w:hAnsiTheme="minorHAnsi" w:cstheme="minorHAnsi"/>
          <w:color w:val="000000" w:themeColor="text1"/>
          <w:sz w:val="22"/>
          <w:szCs w:val="22"/>
        </w:rPr>
        <w:t>hired systems and technology veteran, Chris</w:t>
      </w:r>
      <w:r w:rsidR="009F7E2C" w:rsidRPr="000F7903">
        <w:rPr>
          <w:rFonts w:asciiTheme="minorHAnsi" w:hAnsiTheme="minorHAnsi" w:cstheme="minorHAnsi"/>
          <w:color w:val="000000" w:themeColor="text1"/>
          <w:sz w:val="22"/>
          <w:szCs w:val="22"/>
        </w:rPr>
        <w:t xml:space="preserve"> Rob</w:t>
      </w:r>
      <w:r w:rsidR="000F072C" w:rsidRPr="000F7903">
        <w:rPr>
          <w:rFonts w:asciiTheme="minorHAnsi" w:hAnsiTheme="minorHAnsi" w:cstheme="minorHAnsi"/>
          <w:color w:val="000000" w:themeColor="text1"/>
          <w:sz w:val="22"/>
          <w:szCs w:val="22"/>
        </w:rPr>
        <w:t>erson</w:t>
      </w:r>
      <w:r w:rsidR="00E50E2D" w:rsidRPr="000F7903">
        <w:rPr>
          <w:rFonts w:asciiTheme="minorHAnsi" w:hAnsiTheme="minorHAnsi" w:cstheme="minorHAnsi"/>
          <w:color w:val="000000" w:themeColor="text1"/>
          <w:sz w:val="22"/>
          <w:szCs w:val="22"/>
        </w:rPr>
        <w:t>, t</w:t>
      </w:r>
      <w:r w:rsidR="009F7E2C" w:rsidRPr="000F7903">
        <w:rPr>
          <w:rFonts w:asciiTheme="minorHAnsi" w:hAnsiTheme="minorHAnsi" w:cstheme="minorHAnsi"/>
          <w:color w:val="000000" w:themeColor="text1"/>
          <w:sz w:val="22"/>
          <w:szCs w:val="22"/>
        </w:rPr>
        <w:t xml:space="preserve">o head up its IT </w:t>
      </w:r>
      <w:r w:rsidR="00CB2243" w:rsidRPr="000F7903">
        <w:rPr>
          <w:rFonts w:asciiTheme="minorHAnsi" w:hAnsiTheme="minorHAnsi" w:cstheme="minorHAnsi"/>
          <w:color w:val="000000" w:themeColor="text1"/>
          <w:sz w:val="22"/>
          <w:szCs w:val="22"/>
        </w:rPr>
        <w:t>Dep</w:t>
      </w:r>
      <w:r w:rsidR="00C00307" w:rsidRPr="000F7903">
        <w:rPr>
          <w:rFonts w:asciiTheme="minorHAnsi" w:hAnsiTheme="minorHAnsi" w:cstheme="minorHAnsi"/>
          <w:color w:val="000000" w:themeColor="text1"/>
          <w:sz w:val="22"/>
          <w:szCs w:val="22"/>
        </w:rPr>
        <w:t>artment</w:t>
      </w:r>
      <w:r w:rsidR="00E50E2D" w:rsidRPr="000F7903">
        <w:rPr>
          <w:rFonts w:asciiTheme="minorHAnsi" w:hAnsiTheme="minorHAnsi" w:cstheme="minorHAnsi"/>
          <w:color w:val="000000" w:themeColor="text1"/>
          <w:sz w:val="22"/>
          <w:szCs w:val="22"/>
        </w:rPr>
        <w:t>. Chris was most recently VP, IT for Corner Bakery Café.</w:t>
      </w:r>
      <w:r w:rsidR="00B65182">
        <w:rPr>
          <w:rFonts w:asciiTheme="minorHAnsi" w:hAnsiTheme="minorHAnsi" w:cstheme="minorHAnsi"/>
          <w:color w:val="000000" w:themeColor="text1"/>
          <w:sz w:val="22"/>
          <w:szCs w:val="22"/>
        </w:rPr>
        <w:t xml:space="preserve">” </w:t>
      </w:r>
      <w:r w:rsidR="00A6222E" w:rsidRPr="000F7903">
        <w:rPr>
          <w:rFonts w:asciiTheme="minorHAnsi" w:hAnsiTheme="minorHAnsi" w:cstheme="minorHAnsi"/>
          <w:color w:val="000000" w:themeColor="text1"/>
          <w:sz w:val="22"/>
          <w:szCs w:val="22"/>
        </w:rPr>
        <w:t>Longtime CFO, Ted Croft, returns as SMG’s new CEO while other i</w:t>
      </w:r>
      <w:r w:rsidR="00E50E2D" w:rsidRPr="000F7903">
        <w:rPr>
          <w:rFonts w:asciiTheme="minorHAnsi" w:hAnsiTheme="minorHAnsi" w:cstheme="minorHAnsi"/>
          <w:color w:val="000000" w:themeColor="text1"/>
          <w:sz w:val="22"/>
          <w:szCs w:val="22"/>
        </w:rPr>
        <w:t>nternal p</w:t>
      </w:r>
      <w:r w:rsidR="00CB2243" w:rsidRPr="000F7903">
        <w:rPr>
          <w:rFonts w:asciiTheme="minorHAnsi" w:hAnsiTheme="minorHAnsi" w:cstheme="minorHAnsi"/>
          <w:color w:val="000000" w:themeColor="text1"/>
          <w:sz w:val="22"/>
          <w:szCs w:val="22"/>
        </w:rPr>
        <w:t xml:space="preserve">romotions </w:t>
      </w:r>
      <w:r w:rsidR="00E50E2D" w:rsidRPr="000F7903">
        <w:rPr>
          <w:rFonts w:asciiTheme="minorHAnsi" w:hAnsiTheme="minorHAnsi" w:cstheme="minorHAnsi"/>
          <w:color w:val="000000" w:themeColor="text1"/>
          <w:sz w:val="22"/>
          <w:szCs w:val="22"/>
        </w:rPr>
        <w:t xml:space="preserve">include Brian Hood, Chief Operations </w:t>
      </w:r>
      <w:r w:rsidR="00F32357" w:rsidRPr="000F7903">
        <w:rPr>
          <w:rFonts w:asciiTheme="minorHAnsi" w:hAnsiTheme="minorHAnsi" w:cstheme="minorHAnsi"/>
          <w:color w:val="000000" w:themeColor="text1"/>
          <w:sz w:val="22"/>
          <w:szCs w:val="22"/>
        </w:rPr>
        <w:t>O</w:t>
      </w:r>
      <w:r w:rsidR="00E50E2D" w:rsidRPr="000F7903">
        <w:rPr>
          <w:rFonts w:asciiTheme="minorHAnsi" w:hAnsiTheme="minorHAnsi" w:cstheme="minorHAnsi"/>
          <w:color w:val="000000" w:themeColor="text1"/>
          <w:sz w:val="22"/>
          <w:szCs w:val="22"/>
        </w:rPr>
        <w:t>fficer</w:t>
      </w:r>
      <w:r w:rsidR="00F32357" w:rsidRPr="000F7903">
        <w:rPr>
          <w:rFonts w:asciiTheme="minorHAnsi" w:hAnsiTheme="minorHAnsi" w:cstheme="minorHAnsi"/>
          <w:color w:val="000000" w:themeColor="text1"/>
          <w:sz w:val="22"/>
          <w:szCs w:val="22"/>
        </w:rPr>
        <w:t xml:space="preserve"> and </w:t>
      </w:r>
      <w:r w:rsidR="00E50E2D" w:rsidRPr="000F7903">
        <w:rPr>
          <w:rFonts w:asciiTheme="minorHAnsi" w:hAnsiTheme="minorHAnsi" w:cstheme="minorHAnsi"/>
          <w:color w:val="000000" w:themeColor="text1"/>
          <w:sz w:val="22"/>
          <w:szCs w:val="22"/>
        </w:rPr>
        <w:t>Ted Low, VP Brand</w:t>
      </w:r>
      <w:r w:rsidR="00A6222E" w:rsidRPr="000F7903">
        <w:rPr>
          <w:rFonts w:asciiTheme="minorHAnsi" w:hAnsiTheme="minorHAnsi" w:cstheme="minorHAnsi"/>
          <w:color w:val="000000" w:themeColor="text1"/>
          <w:sz w:val="22"/>
          <w:szCs w:val="22"/>
        </w:rPr>
        <w:t xml:space="preserve"> &amp; Marketing. </w:t>
      </w:r>
      <w:r w:rsidR="000F072C" w:rsidRPr="000F7903">
        <w:rPr>
          <w:rFonts w:asciiTheme="minorHAnsi" w:hAnsiTheme="minorHAnsi" w:cstheme="minorHAnsi"/>
          <w:color w:val="000000" w:themeColor="text1"/>
          <w:sz w:val="22"/>
          <w:szCs w:val="22"/>
        </w:rPr>
        <w:lastRenderedPageBreak/>
        <w:t>Four</w:t>
      </w:r>
      <w:r w:rsidR="00E50E2D" w:rsidRPr="000F7903">
        <w:rPr>
          <w:rFonts w:asciiTheme="minorHAnsi" w:hAnsiTheme="minorHAnsi" w:cstheme="minorHAnsi"/>
          <w:color w:val="000000" w:themeColor="text1"/>
          <w:sz w:val="22"/>
          <w:szCs w:val="22"/>
        </w:rPr>
        <w:t xml:space="preserve"> </w:t>
      </w:r>
      <w:r w:rsidR="00F32357" w:rsidRPr="000F7903">
        <w:rPr>
          <w:rFonts w:asciiTheme="minorHAnsi" w:hAnsiTheme="minorHAnsi" w:cstheme="minorHAnsi"/>
          <w:color w:val="000000" w:themeColor="text1"/>
          <w:sz w:val="22"/>
          <w:szCs w:val="22"/>
        </w:rPr>
        <w:t>highly valued</w:t>
      </w:r>
      <w:r w:rsidR="00A31249" w:rsidRPr="000F7903">
        <w:rPr>
          <w:rFonts w:asciiTheme="minorHAnsi" w:hAnsiTheme="minorHAnsi" w:cstheme="minorHAnsi"/>
          <w:color w:val="000000" w:themeColor="text1"/>
          <w:sz w:val="22"/>
          <w:szCs w:val="22"/>
        </w:rPr>
        <w:t xml:space="preserve"> </w:t>
      </w:r>
      <w:r w:rsidR="001C1792" w:rsidRPr="000F7903">
        <w:rPr>
          <w:rFonts w:asciiTheme="minorHAnsi" w:hAnsiTheme="minorHAnsi" w:cstheme="minorHAnsi"/>
          <w:color w:val="000000" w:themeColor="text1"/>
          <w:sz w:val="22"/>
          <w:szCs w:val="22"/>
        </w:rPr>
        <w:t>female</w:t>
      </w:r>
      <w:r w:rsidR="009F7E2C" w:rsidRPr="000F7903">
        <w:rPr>
          <w:rFonts w:asciiTheme="minorHAnsi" w:hAnsiTheme="minorHAnsi" w:cstheme="minorHAnsi"/>
          <w:color w:val="000000" w:themeColor="text1"/>
          <w:sz w:val="22"/>
          <w:szCs w:val="22"/>
        </w:rPr>
        <w:t xml:space="preserve"> leaders</w:t>
      </w:r>
      <w:r w:rsidR="00A6222E" w:rsidRPr="000F7903">
        <w:rPr>
          <w:rFonts w:asciiTheme="minorHAnsi" w:hAnsiTheme="minorHAnsi" w:cstheme="minorHAnsi"/>
          <w:color w:val="000000" w:themeColor="text1"/>
          <w:sz w:val="22"/>
          <w:szCs w:val="22"/>
        </w:rPr>
        <w:t xml:space="preserve"> also took rank. </w:t>
      </w:r>
      <w:r w:rsidR="009F7E2C" w:rsidRPr="000F7903">
        <w:rPr>
          <w:rFonts w:asciiTheme="minorHAnsi" w:hAnsiTheme="minorHAnsi" w:cstheme="minorHAnsi"/>
          <w:color w:val="000000" w:themeColor="text1"/>
          <w:sz w:val="22"/>
          <w:szCs w:val="22"/>
        </w:rPr>
        <w:t>Denise Lytle, previously VP</w:t>
      </w:r>
      <w:r w:rsidR="00A31249" w:rsidRPr="000F7903">
        <w:rPr>
          <w:rFonts w:asciiTheme="minorHAnsi" w:hAnsiTheme="minorHAnsi" w:cstheme="minorHAnsi"/>
          <w:color w:val="000000" w:themeColor="text1"/>
          <w:sz w:val="22"/>
          <w:szCs w:val="22"/>
        </w:rPr>
        <w:t>,</w:t>
      </w:r>
      <w:r w:rsidR="009F7E2C" w:rsidRPr="000F7903">
        <w:rPr>
          <w:rFonts w:asciiTheme="minorHAnsi" w:hAnsiTheme="minorHAnsi" w:cstheme="minorHAnsi"/>
          <w:color w:val="000000" w:themeColor="text1"/>
          <w:sz w:val="22"/>
          <w:szCs w:val="22"/>
        </w:rPr>
        <w:t xml:space="preserve"> Finance &amp;</w:t>
      </w:r>
      <w:r w:rsidR="00A6222E" w:rsidRPr="000F7903">
        <w:rPr>
          <w:rFonts w:asciiTheme="minorHAnsi" w:hAnsiTheme="minorHAnsi" w:cstheme="minorHAnsi"/>
          <w:color w:val="000000" w:themeColor="text1"/>
          <w:sz w:val="22"/>
          <w:szCs w:val="22"/>
        </w:rPr>
        <w:t xml:space="preserve"> </w:t>
      </w:r>
      <w:r w:rsidR="009F7E2C" w:rsidRPr="000F7903">
        <w:rPr>
          <w:rFonts w:asciiTheme="minorHAnsi" w:hAnsiTheme="minorHAnsi" w:cstheme="minorHAnsi"/>
          <w:color w:val="000000" w:themeColor="text1"/>
          <w:sz w:val="22"/>
          <w:szCs w:val="22"/>
        </w:rPr>
        <w:t>Accounting/Controller</w:t>
      </w:r>
      <w:r w:rsidR="00A31249" w:rsidRPr="000F7903">
        <w:rPr>
          <w:rFonts w:asciiTheme="minorHAnsi" w:hAnsiTheme="minorHAnsi" w:cstheme="minorHAnsi"/>
          <w:color w:val="000000" w:themeColor="text1"/>
          <w:sz w:val="22"/>
          <w:szCs w:val="22"/>
        </w:rPr>
        <w:t xml:space="preserve">, </w:t>
      </w:r>
      <w:r w:rsidR="00A344F0" w:rsidRPr="000F7903">
        <w:rPr>
          <w:rFonts w:asciiTheme="minorHAnsi" w:hAnsiTheme="minorHAnsi" w:cstheme="minorHAnsi"/>
          <w:color w:val="000000" w:themeColor="text1"/>
          <w:sz w:val="22"/>
          <w:szCs w:val="22"/>
        </w:rPr>
        <w:t>became</w:t>
      </w:r>
      <w:r w:rsidR="009F7E2C" w:rsidRPr="000F7903">
        <w:rPr>
          <w:rFonts w:asciiTheme="minorHAnsi" w:hAnsiTheme="minorHAnsi" w:cstheme="minorHAnsi"/>
          <w:color w:val="000000" w:themeColor="text1"/>
          <w:sz w:val="22"/>
          <w:szCs w:val="22"/>
        </w:rPr>
        <w:t xml:space="preserve"> SMG’s CFO</w:t>
      </w:r>
      <w:r w:rsidR="00E50E2D" w:rsidRPr="000F7903">
        <w:rPr>
          <w:rFonts w:asciiTheme="minorHAnsi" w:hAnsiTheme="minorHAnsi" w:cstheme="minorHAnsi"/>
          <w:color w:val="000000" w:themeColor="text1"/>
          <w:sz w:val="22"/>
          <w:szCs w:val="22"/>
        </w:rPr>
        <w:t xml:space="preserve">, </w:t>
      </w:r>
      <w:r w:rsidR="009F7E2C" w:rsidRPr="000F7903">
        <w:rPr>
          <w:rFonts w:asciiTheme="minorHAnsi" w:hAnsiTheme="minorHAnsi" w:cstheme="minorHAnsi"/>
          <w:color w:val="000000" w:themeColor="text1"/>
          <w:sz w:val="22"/>
          <w:szCs w:val="22"/>
        </w:rPr>
        <w:t>Jenna Patrick</w:t>
      </w:r>
      <w:r w:rsidR="00E50E2D" w:rsidRPr="000F7903">
        <w:rPr>
          <w:rFonts w:asciiTheme="minorHAnsi" w:hAnsiTheme="minorHAnsi" w:cstheme="minorHAnsi"/>
          <w:color w:val="000000" w:themeColor="text1"/>
          <w:sz w:val="22"/>
          <w:szCs w:val="22"/>
        </w:rPr>
        <w:t xml:space="preserve">, </w:t>
      </w:r>
      <w:r w:rsidR="00CB2243" w:rsidRPr="000F7903">
        <w:rPr>
          <w:rFonts w:asciiTheme="minorHAnsi" w:hAnsiTheme="minorHAnsi" w:cstheme="minorHAnsi"/>
          <w:color w:val="000000" w:themeColor="text1"/>
          <w:sz w:val="22"/>
          <w:szCs w:val="22"/>
        </w:rPr>
        <w:t>V</w:t>
      </w:r>
      <w:r w:rsidR="000F072C" w:rsidRPr="000F7903">
        <w:rPr>
          <w:rFonts w:asciiTheme="minorHAnsi" w:hAnsiTheme="minorHAnsi" w:cstheme="minorHAnsi"/>
          <w:color w:val="000000" w:themeColor="text1"/>
          <w:sz w:val="22"/>
          <w:szCs w:val="22"/>
        </w:rPr>
        <w:t xml:space="preserve">P </w:t>
      </w:r>
      <w:r w:rsidR="00A344F0" w:rsidRPr="000F7903">
        <w:rPr>
          <w:rFonts w:asciiTheme="minorHAnsi" w:hAnsiTheme="minorHAnsi" w:cstheme="minorHAnsi"/>
          <w:color w:val="000000" w:themeColor="text1"/>
          <w:sz w:val="22"/>
          <w:szCs w:val="22"/>
        </w:rPr>
        <w:t>H</w:t>
      </w:r>
      <w:r w:rsidR="00CB2243" w:rsidRPr="000F7903">
        <w:rPr>
          <w:rFonts w:asciiTheme="minorHAnsi" w:hAnsiTheme="minorHAnsi" w:cstheme="minorHAnsi"/>
          <w:color w:val="000000" w:themeColor="text1"/>
          <w:sz w:val="22"/>
          <w:szCs w:val="22"/>
        </w:rPr>
        <w:t xml:space="preserve">uman </w:t>
      </w:r>
      <w:r w:rsidR="00A344F0" w:rsidRPr="000F7903">
        <w:rPr>
          <w:rFonts w:asciiTheme="minorHAnsi" w:hAnsiTheme="minorHAnsi" w:cstheme="minorHAnsi"/>
          <w:color w:val="000000" w:themeColor="text1"/>
          <w:sz w:val="22"/>
          <w:szCs w:val="22"/>
        </w:rPr>
        <w:t>R</w:t>
      </w:r>
      <w:r w:rsidR="00CB2243" w:rsidRPr="000F7903">
        <w:rPr>
          <w:rFonts w:asciiTheme="minorHAnsi" w:hAnsiTheme="minorHAnsi" w:cstheme="minorHAnsi"/>
          <w:color w:val="000000" w:themeColor="text1"/>
          <w:sz w:val="22"/>
          <w:szCs w:val="22"/>
        </w:rPr>
        <w:t>esources</w:t>
      </w:r>
      <w:r w:rsidR="00E50E2D" w:rsidRPr="000F7903">
        <w:rPr>
          <w:rFonts w:asciiTheme="minorHAnsi" w:hAnsiTheme="minorHAnsi" w:cstheme="minorHAnsi"/>
          <w:color w:val="000000" w:themeColor="text1"/>
          <w:sz w:val="22"/>
          <w:szCs w:val="22"/>
        </w:rPr>
        <w:t xml:space="preserve">, </w:t>
      </w:r>
      <w:r w:rsidR="009F7E2C" w:rsidRPr="000F7903">
        <w:rPr>
          <w:rFonts w:asciiTheme="minorHAnsi" w:hAnsiTheme="minorHAnsi" w:cstheme="minorHAnsi"/>
          <w:color w:val="000000" w:themeColor="text1"/>
          <w:sz w:val="22"/>
          <w:szCs w:val="22"/>
        </w:rPr>
        <w:t>Sheri Lawrence</w:t>
      </w:r>
      <w:r w:rsidR="00A6222E" w:rsidRPr="000F7903">
        <w:rPr>
          <w:rFonts w:asciiTheme="minorHAnsi" w:hAnsiTheme="minorHAnsi" w:cstheme="minorHAnsi"/>
          <w:color w:val="000000" w:themeColor="text1"/>
          <w:sz w:val="22"/>
          <w:szCs w:val="22"/>
        </w:rPr>
        <w:t xml:space="preserve">, </w:t>
      </w:r>
      <w:r w:rsidR="009F7E2C" w:rsidRPr="000F7903">
        <w:rPr>
          <w:rFonts w:asciiTheme="minorHAnsi" w:hAnsiTheme="minorHAnsi" w:cstheme="minorHAnsi"/>
          <w:color w:val="000000" w:themeColor="text1"/>
          <w:sz w:val="22"/>
          <w:szCs w:val="22"/>
        </w:rPr>
        <w:t>VP</w:t>
      </w:r>
      <w:r w:rsidR="000F072C" w:rsidRPr="000F7903">
        <w:rPr>
          <w:rFonts w:asciiTheme="minorHAnsi" w:hAnsiTheme="minorHAnsi" w:cstheme="minorHAnsi"/>
          <w:color w:val="000000" w:themeColor="text1"/>
          <w:sz w:val="22"/>
          <w:szCs w:val="22"/>
        </w:rPr>
        <w:t xml:space="preserve"> </w:t>
      </w:r>
      <w:r w:rsidR="00A344F0" w:rsidRPr="000F7903">
        <w:rPr>
          <w:rFonts w:asciiTheme="minorHAnsi" w:hAnsiTheme="minorHAnsi" w:cstheme="minorHAnsi"/>
          <w:color w:val="000000" w:themeColor="text1"/>
          <w:sz w:val="22"/>
          <w:szCs w:val="22"/>
        </w:rPr>
        <w:t>L</w:t>
      </w:r>
      <w:r w:rsidR="009F7E2C" w:rsidRPr="000F7903">
        <w:rPr>
          <w:rFonts w:asciiTheme="minorHAnsi" w:hAnsiTheme="minorHAnsi" w:cstheme="minorHAnsi"/>
          <w:color w:val="000000" w:themeColor="text1"/>
          <w:sz w:val="22"/>
          <w:szCs w:val="22"/>
        </w:rPr>
        <w:t xml:space="preserve">earning &amp; </w:t>
      </w:r>
      <w:r w:rsidR="00A344F0" w:rsidRPr="000F7903">
        <w:rPr>
          <w:rFonts w:asciiTheme="minorHAnsi" w:hAnsiTheme="minorHAnsi" w:cstheme="minorHAnsi"/>
          <w:color w:val="000000" w:themeColor="text1"/>
          <w:sz w:val="22"/>
          <w:szCs w:val="22"/>
        </w:rPr>
        <w:t>D</w:t>
      </w:r>
      <w:r w:rsidR="009F7E2C" w:rsidRPr="000F7903">
        <w:rPr>
          <w:rFonts w:asciiTheme="minorHAnsi" w:hAnsiTheme="minorHAnsi" w:cstheme="minorHAnsi"/>
          <w:color w:val="000000" w:themeColor="text1"/>
          <w:sz w:val="22"/>
          <w:szCs w:val="22"/>
        </w:rPr>
        <w:t>evelopment</w:t>
      </w:r>
      <w:r w:rsidR="000F072C" w:rsidRPr="000F7903">
        <w:rPr>
          <w:rFonts w:asciiTheme="minorHAnsi" w:hAnsiTheme="minorHAnsi" w:cstheme="minorHAnsi"/>
          <w:color w:val="000000" w:themeColor="text1"/>
          <w:sz w:val="22"/>
          <w:szCs w:val="22"/>
        </w:rPr>
        <w:t>, and Elizabeth Keeler, Senior Director, Purchasing</w:t>
      </w:r>
      <w:r w:rsidR="00E50E2D" w:rsidRPr="000F7903">
        <w:rPr>
          <w:rFonts w:asciiTheme="minorHAnsi" w:hAnsiTheme="minorHAnsi" w:cstheme="minorHAnsi"/>
          <w:color w:val="000000" w:themeColor="text1"/>
          <w:sz w:val="22"/>
          <w:szCs w:val="22"/>
        </w:rPr>
        <w:t>.</w:t>
      </w:r>
    </w:p>
    <w:p w14:paraId="317104CC" w14:textId="77777777" w:rsidR="00F946F6" w:rsidRPr="000F7903" w:rsidRDefault="00F946F6" w:rsidP="009F7E2C">
      <w:pPr>
        <w:rPr>
          <w:rFonts w:asciiTheme="minorHAnsi" w:hAnsiTheme="minorHAnsi" w:cstheme="minorHAnsi"/>
          <w:color w:val="000000" w:themeColor="text1"/>
          <w:sz w:val="22"/>
          <w:szCs w:val="22"/>
        </w:rPr>
      </w:pPr>
    </w:p>
    <w:p w14:paraId="0A07A7A9" w14:textId="4D20694D" w:rsidR="001934AF" w:rsidRPr="007832C6" w:rsidRDefault="004A4EAE" w:rsidP="007832C6">
      <w:pPr>
        <w:pStyle w:val="xmsonormal"/>
        <w:shd w:val="clear" w:color="auto" w:fill="FFFFFF"/>
        <w:spacing w:before="0" w:beforeAutospacing="0" w:after="0" w:afterAutospacing="0"/>
        <w:rPr>
          <w:rFonts w:asciiTheme="minorHAnsi" w:hAnsiTheme="minorHAnsi" w:cstheme="minorHAnsi"/>
          <w:color w:val="000000" w:themeColor="text1"/>
          <w:sz w:val="22"/>
          <w:szCs w:val="22"/>
        </w:rPr>
      </w:pPr>
      <w:r>
        <w:rPr>
          <w:color w:val="000000"/>
          <w:bdr w:val="none" w:sz="0" w:space="0" w:color="auto" w:frame="1"/>
        </w:rPr>
        <w:t>“</w:t>
      </w:r>
      <w:r w:rsidRPr="007832C6">
        <w:rPr>
          <w:rFonts w:asciiTheme="minorHAnsi" w:hAnsiTheme="minorHAnsi" w:cstheme="minorHAnsi"/>
          <w:color w:val="000000"/>
          <w:sz w:val="22"/>
          <w:szCs w:val="22"/>
          <w:bdr w:val="none" w:sz="0" w:space="0" w:color="auto" w:frame="1"/>
        </w:rPr>
        <w:t xml:space="preserve">We’re inviting guests back to the movies, and they are responding. We’re seeing our attendance growing weekly and our market share is stronger than pre-pandemic in our various markets.  Guests are appreciating the enhanced experience movie theaters provide over streaming at home, and we are certainly all looking forward to the release of </w:t>
      </w:r>
      <w:r w:rsidRPr="007832C6">
        <w:rPr>
          <w:rFonts w:asciiTheme="minorHAnsi" w:hAnsiTheme="minorHAnsi" w:cstheme="minorHAnsi"/>
          <w:i/>
          <w:iCs/>
          <w:sz w:val="22"/>
          <w:szCs w:val="22"/>
        </w:rPr>
        <w:t>Free Guy</w:t>
      </w:r>
      <w:r w:rsidRPr="007832C6">
        <w:rPr>
          <w:rFonts w:asciiTheme="minorHAnsi" w:hAnsiTheme="minorHAnsi" w:cstheme="minorHAnsi"/>
          <w:i/>
          <w:iCs/>
          <w:color w:val="000000"/>
          <w:sz w:val="22"/>
          <w:szCs w:val="22"/>
        </w:rPr>
        <w:t xml:space="preserve">, Suicide Squad, </w:t>
      </w:r>
      <w:r w:rsidRPr="007832C6">
        <w:rPr>
          <w:rFonts w:asciiTheme="minorHAnsi" w:hAnsiTheme="minorHAnsi" w:cstheme="minorHAnsi"/>
          <w:color w:val="000000"/>
          <w:sz w:val="22"/>
          <w:szCs w:val="22"/>
        </w:rPr>
        <w:t xml:space="preserve">and </w:t>
      </w:r>
      <w:r w:rsidRPr="007832C6">
        <w:rPr>
          <w:rFonts w:asciiTheme="minorHAnsi" w:hAnsiTheme="minorHAnsi" w:cstheme="minorHAnsi"/>
          <w:i/>
          <w:iCs/>
          <w:color w:val="000000"/>
          <w:sz w:val="22"/>
          <w:szCs w:val="22"/>
        </w:rPr>
        <w:t xml:space="preserve">No Time </w:t>
      </w:r>
      <w:r w:rsidRPr="007832C6">
        <w:rPr>
          <w:rFonts w:asciiTheme="minorHAnsi" w:hAnsiTheme="minorHAnsi" w:cstheme="minorHAnsi"/>
          <w:i/>
          <w:iCs/>
          <w:color w:val="000000"/>
          <w:sz w:val="22"/>
          <w:szCs w:val="22"/>
        </w:rPr>
        <w:t>to</w:t>
      </w:r>
      <w:r w:rsidRPr="007832C6">
        <w:rPr>
          <w:rFonts w:asciiTheme="minorHAnsi" w:hAnsiTheme="minorHAnsi" w:cstheme="minorHAnsi"/>
          <w:i/>
          <w:iCs/>
          <w:color w:val="000000"/>
          <w:sz w:val="22"/>
          <w:szCs w:val="22"/>
        </w:rPr>
        <w:t xml:space="preserve"> Die, </w:t>
      </w:r>
      <w:r w:rsidRPr="007832C6">
        <w:rPr>
          <w:rFonts w:asciiTheme="minorHAnsi" w:hAnsiTheme="minorHAnsi" w:cstheme="minorHAnsi"/>
          <w:color w:val="000000"/>
          <w:sz w:val="22"/>
          <w:szCs w:val="22"/>
        </w:rPr>
        <w:t>not to mention</w:t>
      </w:r>
      <w:r w:rsidRPr="007832C6">
        <w:rPr>
          <w:rFonts w:asciiTheme="minorHAnsi" w:hAnsiTheme="minorHAnsi" w:cstheme="minorHAnsi"/>
          <w:i/>
          <w:iCs/>
          <w:color w:val="000000"/>
          <w:sz w:val="22"/>
          <w:szCs w:val="22"/>
        </w:rPr>
        <w:t xml:space="preserve"> Top Gun: Maverick </w:t>
      </w:r>
      <w:r w:rsidRPr="007832C6">
        <w:rPr>
          <w:rFonts w:asciiTheme="minorHAnsi" w:hAnsiTheme="minorHAnsi" w:cstheme="minorHAnsi"/>
          <w:color w:val="000000"/>
          <w:sz w:val="22"/>
          <w:szCs w:val="22"/>
        </w:rPr>
        <w:t>and</w:t>
      </w:r>
      <w:r w:rsidRPr="007832C6">
        <w:rPr>
          <w:rFonts w:asciiTheme="minorHAnsi" w:hAnsiTheme="minorHAnsi" w:cstheme="minorHAnsi"/>
          <w:i/>
          <w:iCs/>
          <w:color w:val="000000"/>
          <w:sz w:val="22"/>
          <w:szCs w:val="22"/>
        </w:rPr>
        <w:t xml:space="preserve"> Spider Man 3</w:t>
      </w:r>
      <w:r w:rsidRPr="007832C6">
        <w:rPr>
          <w:rFonts w:asciiTheme="minorHAnsi" w:hAnsiTheme="minorHAnsi" w:cstheme="minorHAnsi"/>
          <w:color w:val="000000"/>
          <w:sz w:val="22"/>
          <w:szCs w:val="22"/>
        </w:rPr>
        <w:t xml:space="preserve"> to round out the year</w:t>
      </w:r>
      <w:r w:rsidR="007832C6" w:rsidRPr="007832C6">
        <w:rPr>
          <w:rFonts w:asciiTheme="minorHAnsi" w:hAnsiTheme="minorHAnsi" w:cstheme="minorHAnsi"/>
          <w:color w:val="000000"/>
          <w:sz w:val="22"/>
          <w:szCs w:val="22"/>
        </w:rPr>
        <w:t xml:space="preserve">,” </w:t>
      </w:r>
      <w:r w:rsidR="007832C6" w:rsidRPr="007832C6">
        <w:rPr>
          <w:rFonts w:asciiTheme="minorHAnsi" w:hAnsiTheme="minorHAnsi" w:cstheme="minorHAnsi"/>
          <w:color w:val="000000" w:themeColor="text1"/>
          <w:sz w:val="22"/>
          <w:szCs w:val="22"/>
          <w:bdr w:val="none" w:sz="0" w:space="0" w:color="auto" w:frame="1"/>
        </w:rPr>
        <w:t xml:space="preserve">said </w:t>
      </w:r>
      <w:proofErr w:type="spellStart"/>
      <w:r w:rsidR="007832C6" w:rsidRPr="007832C6">
        <w:rPr>
          <w:rFonts w:asciiTheme="minorHAnsi" w:hAnsiTheme="minorHAnsi" w:cstheme="minorHAnsi"/>
          <w:color w:val="000000" w:themeColor="text1"/>
          <w:sz w:val="22"/>
          <w:szCs w:val="22"/>
          <w:bdr w:val="none" w:sz="0" w:space="0" w:color="auto" w:frame="1"/>
        </w:rPr>
        <w:t>Tearlach</w:t>
      </w:r>
      <w:proofErr w:type="spellEnd"/>
      <w:r w:rsidR="007832C6" w:rsidRPr="007832C6">
        <w:rPr>
          <w:rFonts w:asciiTheme="minorHAnsi" w:hAnsiTheme="minorHAnsi" w:cstheme="minorHAnsi"/>
          <w:color w:val="000000" w:themeColor="text1"/>
          <w:sz w:val="22"/>
          <w:szCs w:val="22"/>
          <w:bdr w:val="none" w:sz="0" w:space="0" w:color="auto" w:frame="1"/>
        </w:rPr>
        <w:t xml:space="preserve"> Hutcheson, VP Film.</w:t>
      </w:r>
      <w:r w:rsidR="007832C6" w:rsidRPr="000F7903">
        <w:rPr>
          <w:rFonts w:asciiTheme="minorHAnsi" w:hAnsiTheme="minorHAnsi" w:cstheme="minorHAnsi"/>
          <w:color w:val="000000" w:themeColor="text1"/>
          <w:sz w:val="22"/>
          <w:szCs w:val="22"/>
          <w:bdr w:val="none" w:sz="0" w:space="0" w:color="auto" w:frame="1"/>
        </w:rPr>
        <w:t>  </w:t>
      </w:r>
      <w:r w:rsidR="007832C6" w:rsidRPr="000F7903">
        <w:rPr>
          <w:rFonts w:asciiTheme="minorHAnsi" w:hAnsiTheme="minorHAnsi" w:cstheme="minorHAnsi"/>
          <w:color w:val="000000" w:themeColor="text1"/>
          <w:sz w:val="22"/>
          <w:szCs w:val="22"/>
        </w:rPr>
        <w:t> </w:t>
      </w:r>
    </w:p>
    <w:p w14:paraId="00EE5CEB" w14:textId="3A0A9FA4" w:rsidR="00294371" w:rsidRPr="000F7903" w:rsidRDefault="008752A5" w:rsidP="007F1386">
      <w:pPr>
        <w:spacing w:before="240" w:after="240"/>
        <w:jc w:val="center"/>
        <w:rPr>
          <w:rFonts w:asciiTheme="minorHAnsi" w:hAnsiTheme="minorHAnsi" w:cstheme="minorHAnsi"/>
          <w:color w:val="000000" w:themeColor="text1"/>
          <w:sz w:val="22"/>
          <w:szCs w:val="22"/>
        </w:rPr>
      </w:pPr>
      <w:r w:rsidRPr="000F7903">
        <w:rPr>
          <w:rFonts w:asciiTheme="minorHAnsi" w:hAnsiTheme="minorHAnsi" w:cstheme="minorHAnsi"/>
          <w:color w:val="000000" w:themeColor="text1"/>
          <w:sz w:val="22"/>
          <w:szCs w:val="22"/>
        </w:rPr>
        <w:t># # # # # # #</w:t>
      </w:r>
    </w:p>
    <w:p w14:paraId="34DAB4B6" w14:textId="79337219" w:rsidR="00A608D7" w:rsidRPr="000B17D1" w:rsidRDefault="00A608D7" w:rsidP="00A608D7">
      <w:pPr>
        <w:rPr>
          <w:rFonts w:asciiTheme="minorHAnsi" w:hAnsiTheme="minorHAnsi" w:cstheme="minorHAnsi"/>
          <w:color w:val="000000" w:themeColor="text1"/>
          <w:sz w:val="21"/>
          <w:szCs w:val="21"/>
        </w:rPr>
      </w:pPr>
      <w:r w:rsidRPr="000B17D1">
        <w:rPr>
          <w:rFonts w:asciiTheme="minorHAnsi" w:hAnsiTheme="minorHAnsi" w:cstheme="minorHAnsi"/>
          <w:color w:val="000000" w:themeColor="text1"/>
          <w:sz w:val="21"/>
          <w:szCs w:val="21"/>
        </w:rPr>
        <w:t>About Studio Movie Grill:</w:t>
      </w:r>
    </w:p>
    <w:p w14:paraId="455382E8" w14:textId="0107F355" w:rsidR="00A608D7" w:rsidRPr="000B17D1" w:rsidRDefault="00A608D7" w:rsidP="00A608D7">
      <w:pPr>
        <w:spacing w:after="240"/>
        <w:rPr>
          <w:rFonts w:asciiTheme="minorHAnsi" w:hAnsiTheme="minorHAnsi" w:cstheme="minorHAnsi"/>
          <w:color w:val="000000" w:themeColor="text1"/>
          <w:sz w:val="21"/>
          <w:szCs w:val="21"/>
        </w:rPr>
      </w:pPr>
      <w:r w:rsidRPr="000B17D1">
        <w:rPr>
          <w:rFonts w:asciiTheme="minorHAnsi" w:hAnsiTheme="minorHAnsi" w:cstheme="minorHAnsi"/>
          <w:color w:val="000000" w:themeColor="text1"/>
          <w:sz w:val="21"/>
          <w:szCs w:val="21"/>
        </w:rPr>
        <w:t>Conceived in 1993, Studio Movie Grill (“SMG”) modernized the traditional movie-going experience by combining first-run movies with full-service, in-theater dining and now has 2</w:t>
      </w:r>
      <w:r w:rsidR="00522F4D">
        <w:rPr>
          <w:rFonts w:asciiTheme="minorHAnsi" w:hAnsiTheme="minorHAnsi" w:cstheme="minorHAnsi"/>
          <w:color w:val="000000" w:themeColor="text1"/>
          <w:sz w:val="21"/>
          <w:szCs w:val="21"/>
        </w:rPr>
        <w:t>12</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screens in</w:t>
      </w:r>
      <w:r w:rsidRPr="000B17D1">
        <w:rPr>
          <w:rStyle w:val="apple-converted-space"/>
          <w:rFonts w:asciiTheme="minorHAnsi" w:hAnsiTheme="minorHAnsi" w:cstheme="minorHAnsi"/>
          <w:color w:val="000000" w:themeColor="text1"/>
          <w:sz w:val="21"/>
          <w:szCs w:val="21"/>
        </w:rPr>
        <w:t> </w:t>
      </w:r>
      <w:r w:rsidR="00522F4D">
        <w:rPr>
          <w:rFonts w:asciiTheme="minorHAnsi" w:hAnsiTheme="minorHAnsi" w:cstheme="minorHAnsi"/>
          <w:color w:val="000000" w:themeColor="text1"/>
          <w:sz w:val="21"/>
          <w:szCs w:val="21"/>
        </w:rPr>
        <w:t>7</w:t>
      </w:r>
      <w:r w:rsidRPr="000B17D1">
        <w:rPr>
          <w:rFonts w:asciiTheme="minorHAnsi" w:hAnsiTheme="minorHAnsi" w:cstheme="minorHAnsi"/>
          <w:color w:val="000000" w:themeColor="text1"/>
          <w:sz w:val="21"/>
          <w:szCs w:val="21"/>
        </w:rPr>
        <w:t xml:space="preserve"> states.  SMG was named to Inc. Magazine’s List of “Fastest Growing Private Companies” three years in a row, placed</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13</w:t>
      </w:r>
      <w:r w:rsidRPr="000B17D1">
        <w:rPr>
          <w:rFonts w:asciiTheme="minorHAnsi" w:hAnsiTheme="minorHAnsi" w:cstheme="minorHAnsi"/>
          <w:color w:val="000000" w:themeColor="text1"/>
          <w:sz w:val="21"/>
          <w:szCs w:val="21"/>
          <w:vertAlign w:val="superscript"/>
        </w:rPr>
        <w:t>th</w:t>
      </w:r>
      <w:r w:rsidRPr="000B17D1">
        <w:rPr>
          <w:rFonts w:asciiTheme="minorHAnsi" w:hAnsiTheme="minorHAnsi" w:cstheme="minorHAnsi"/>
          <w:color w:val="000000" w:themeColor="text1"/>
          <w:sz w:val="21"/>
          <w:szCs w:val="21"/>
          <w:lang w:val="it-IT"/>
        </w:rPr>
        <w:t> in Box Office Magazine</w:t>
      </w:r>
      <w:r w:rsidRPr="000B17D1">
        <w:rPr>
          <w:rFonts w:asciiTheme="minorHAnsi" w:hAnsiTheme="minorHAnsi" w:cstheme="minorHAnsi"/>
          <w:color w:val="000000" w:themeColor="text1"/>
          <w:sz w:val="21"/>
          <w:szCs w:val="21"/>
        </w:rPr>
        <w:t>’s Giants of the Industry and, in 2020, and,</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in prior years,</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 xml:space="preserve">50 films put SMG in the top 10 at the Box Office with key titles grossing as high as #5 in box office receipts. Honoring its commitment to Opening Hearts and Minds, One Story at a Time™, SMG’s legacy programs include its longtime Special Needs Screenings, which strive to help families. In June 2018, SMG created a unique loyalty program, SMG </w:t>
      </w:r>
      <w:proofErr w:type="spellStart"/>
      <w:r w:rsidRPr="000B17D1">
        <w:rPr>
          <w:rFonts w:asciiTheme="minorHAnsi" w:hAnsiTheme="minorHAnsi" w:cstheme="minorHAnsi"/>
          <w:color w:val="000000" w:themeColor="text1"/>
          <w:sz w:val="21"/>
          <w:szCs w:val="21"/>
        </w:rPr>
        <w:t>Access</w:t>
      </w:r>
      <w:r w:rsidRPr="000B17D1">
        <w:rPr>
          <w:rFonts w:asciiTheme="minorHAnsi" w:hAnsiTheme="minorHAnsi" w:cstheme="minorHAnsi"/>
          <w:color w:val="000000" w:themeColor="text1"/>
          <w:sz w:val="21"/>
          <w:szCs w:val="21"/>
          <w:vertAlign w:val="superscript"/>
        </w:rPr>
        <w:t>TM</w:t>
      </w:r>
      <w:proofErr w:type="spellEnd"/>
      <w:r w:rsidRPr="000B17D1">
        <w:rPr>
          <w:rFonts w:asciiTheme="minorHAnsi" w:hAnsiTheme="minorHAnsi" w:cstheme="minorHAnsi"/>
          <w:color w:val="000000" w:themeColor="text1"/>
          <w:sz w:val="21"/>
          <w:szCs w:val="21"/>
        </w:rPr>
        <w:t> which, as loyal guests earn rewards, has allowed them to join SMG in offering movies and meals to underserved community members. To date, this program has earned over 44,000 movies and meals.  For additional information, visit </w:t>
      </w:r>
      <w:hyperlink r:id="rId9" w:tgtFrame="_blank" w:history="1">
        <w:r w:rsidRPr="000B17D1">
          <w:rPr>
            <w:rStyle w:val="Hyperlink"/>
            <w:rFonts w:asciiTheme="minorHAnsi" w:hAnsiTheme="minorHAnsi" w:cstheme="minorHAnsi"/>
            <w:color w:val="000000" w:themeColor="text1"/>
            <w:sz w:val="21"/>
            <w:szCs w:val="21"/>
          </w:rPr>
          <w:t>studiomoviegrill.com</w:t>
        </w:r>
      </w:hyperlink>
      <w:r w:rsidR="000B17D1" w:rsidRPr="000B17D1">
        <w:rPr>
          <w:rStyle w:val="Hyperlink"/>
          <w:rFonts w:asciiTheme="minorHAnsi" w:hAnsiTheme="minorHAnsi" w:cstheme="minorHAnsi"/>
          <w:color w:val="000000" w:themeColor="text1"/>
          <w:sz w:val="21"/>
          <w:szCs w:val="21"/>
          <w:u w:val="none"/>
        </w:rPr>
        <w:t>.</w:t>
      </w:r>
    </w:p>
    <w:p w14:paraId="502B3E13" w14:textId="3D19BE04" w:rsidR="00ED16A6" w:rsidRPr="000B17D1" w:rsidRDefault="00ED16A6" w:rsidP="008752A5">
      <w:pPr>
        <w:pStyle w:val="BodyText"/>
        <w:spacing w:before="5"/>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rPr>
        <w:t>Studio Movie Grill Media Contact:</w:t>
      </w:r>
    </w:p>
    <w:p w14:paraId="25F93D64" w14:textId="563ECEC9" w:rsidR="00ED16A6" w:rsidRPr="000B17D1" w:rsidRDefault="00ED16A6" w:rsidP="008752A5">
      <w:pPr>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rPr>
        <w:t xml:space="preserve">Lynne </w:t>
      </w:r>
      <w:proofErr w:type="spellStart"/>
      <w:r w:rsidRPr="000B17D1">
        <w:rPr>
          <w:rFonts w:asciiTheme="minorHAnsi" w:hAnsiTheme="minorHAnsi" w:cstheme="minorHAnsi"/>
          <w:color w:val="000000" w:themeColor="text1"/>
          <w:sz w:val="22"/>
          <w:szCs w:val="22"/>
        </w:rPr>
        <w:t>McQuaker</w:t>
      </w:r>
      <w:proofErr w:type="spellEnd"/>
      <w:r w:rsidRPr="000B17D1">
        <w:rPr>
          <w:rFonts w:asciiTheme="minorHAnsi" w:hAnsiTheme="minorHAnsi" w:cstheme="minorHAnsi"/>
          <w:color w:val="000000" w:themeColor="text1"/>
          <w:sz w:val="22"/>
          <w:szCs w:val="22"/>
        </w:rPr>
        <w:t xml:space="preserve">, Public Relations </w:t>
      </w:r>
    </w:p>
    <w:p w14:paraId="21903F9B" w14:textId="67EED58D" w:rsidR="0039038B" w:rsidRPr="000B17D1" w:rsidRDefault="00ED16A6" w:rsidP="008752A5">
      <w:pPr>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rPr>
        <w:t xml:space="preserve">Email: </w:t>
      </w:r>
      <w:hyperlink r:id="rId10" w:history="1">
        <w:r w:rsidRPr="000B17D1">
          <w:rPr>
            <w:rStyle w:val="Hyperlink"/>
            <w:rFonts w:asciiTheme="minorHAnsi" w:hAnsiTheme="minorHAnsi" w:cstheme="minorHAnsi"/>
            <w:color w:val="000000" w:themeColor="text1"/>
            <w:sz w:val="22"/>
            <w:szCs w:val="22"/>
          </w:rPr>
          <w:t>lmcquaker@studiomoviegrill.com</w:t>
        </w:r>
      </w:hyperlink>
      <w:r w:rsidR="009634B7" w:rsidRPr="000B17D1">
        <w:rPr>
          <w:rFonts w:asciiTheme="minorHAnsi" w:hAnsiTheme="minorHAnsi" w:cstheme="minorHAnsi"/>
          <w:color w:val="000000" w:themeColor="text1"/>
          <w:sz w:val="22"/>
          <w:szCs w:val="22"/>
        </w:rPr>
        <w:t xml:space="preserve"> </w:t>
      </w:r>
    </w:p>
    <w:sectPr w:rsidR="0039038B" w:rsidRPr="000B17D1" w:rsidSect="00E0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3A7"/>
    <w:multiLevelType w:val="hybridMultilevel"/>
    <w:tmpl w:val="D87A5F0C"/>
    <w:lvl w:ilvl="0" w:tplc="9FA88250">
      <w:numFmt w:val="bullet"/>
      <w:lvlText w:val=""/>
      <w:lvlJc w:val="left"/>
      <w:pPr>
        <w:ind w:left="720" w:hanging="360"/>
      </w:pPr>
      <w:rPr>
        <w:rFonts w:ascii="Symbol" w:eastAsia="Times New Roman" w:hAnsi="Symbol" w:cs="Times New Roman" w:hint="default"/>
        <w:sz w:val="24"/>
      </w:rPr>
    </w:lvl>
    <w:lvl w:ilvl="1" w:tplc="B78062A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826"/>
    <w:multiLevelType w:val="hybridMultilevel"/>
    <w:tmpl w:val="7AB27AD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0BA15096"/>
    <w:multiLevelType w:val="multilevel"/>
    <w:tmpl w:val="961C5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0443D"/>
    <w:multiLevelType w:val="hybridMultilevel"/>
    <w:tmpl w:val="7868B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408"/>
    <w:multiLevelType w:val="hybridMultilevel"/>
    <w:tmpl w:val="5C1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3637"/>
    <w:multiLevelType w:val="multilevel"/>
    <w:tmpl w:val="41D4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959EB"/>
    <w:multiLevelType w:val="multilevel"/>
    <w:tmpl w:val="B4E64E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C48F4"/>
    <w:multiLevelType w:val="hybridMultilevel"/>
    <w:tmpl w:val="03D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75C76"/>
    <w:multiLevelType w:val="multilevel"/>
    <w:tmpl w:val="EE224F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2BD00E5"/>
    <w:multiLevelType w:val="hybridMultilevel"/>
    <w:tmpl w:val="07F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0FFF"/>
    <w:multiLevelType w:val="hybridMultilevel"/>
    <w:tmpl w:val="0626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274A3"/>
    <w:multiLevelType w:val="multilevel"/>
    <w:tmpl w:val="A24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637106"/>
    <w:multiLevelType w:val="multilevel"/>
    <w:tmpl w:val="8B2C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D50CE7"/>
    <w:multiLevelType w:val="hybridMultilevel"/>
    <w:tmpl w:val="47469E6C"/>
    <w:lvl w:ilvl="0" w:tplc="9FA8825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04AD2"/>
    <w:multiLevelType w:val="hybridMultilevel"/>
    <w:tmpl w:val="3A4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5"/>
  </w:num>
  <w:num w:numId="5">
    <w:abstractNumId w:val="1"/>
  </w:num>
  <w:num w:numId="6">
    <w:abstractNumId w:val="4"/>
  </w:num>
  <w:num w:numId="7">
    <w:abstractNumId w:val="3"/>
  </w:num>
  <w:num w:numId="8">
    <w:abstractNumId w:val="7"/>
  </w:num>
  <w:num w:numId="9">
    <w:abstractNumId w:val="10"/>
  </w:num>
  <w:num w:numId="10">
    <w:abstractNumId w:val="14"/>
  </w:num>
  <w:num w:numId="11">
    <w:abstractNumId w:val="8"/>
  </w:num>
  <w:num w:numId="12">
    <w:abstractNumId w:val="11"/>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1"/>
    <w:rsid w:val="000062A1"/>
    <w:rsid w:val="00012871"/>
    <w:rsid w:val="00031F45"/>
    <w:rsid w:val="00033714"/>
    <w:rsid w:val="00040F49"/>
    <w:rsid w:val="0004342B"/>
    <w:rsid w:val="000440DF"/>
    <w:rsid w:val="00046CF0"/>
    <w:rsid w:val="00047E7C"/>
    <w:rsid w:val="00050404"/>
    <w:rsid w:val="00050DA9"/>
    <w:rsid w:val="000518B8"/>
    <w:rsid w:val="00052A31"/>
    <w:rsid w:val="00053853"/>
    <w:rsid w:val="00055020"/>
    <w:rsid w:val="00057394"/>
    <w:rsid w:val="0006018B"/>
    <w:rsid w:val="00065C02"/>
    <w:rsid w:val="000819B4"/>
    <w:rsid w:val="000824A9"/>
    <w:rsid w:val="000A185E"/>
    <w:rsid w:val="000A3786"/>
    <w:rsid w:val="000A4369"/>
    <w:rsid w:val="000B17D1"/>
    <w:rsid w:val="000C0063"/>
    <w:rsid w:val="000C0907"/>
    <w:rsid w:val="000C2004"/>
    <w:rsid w:val="000C6ED6"/>
    <w:rsid w:val="000D2032"/>
    <w:rsid w:val="000D269D"/>
    <w:rsid w:val="000E4270"/>
    <w:rsid w:val="000E4A61"/>
    <w:rsid w:val="000F072C"/>
    <w:rsid w:val="000F7903"/>
    <w:rsid w:val="00101510"/>
    <w:rsid w:val="00103D2E"/>
    <w:rsid w:val="00113A64"/>
    <w:rsid w:val="00125CB3"/>
    <w:rsid w:val="0014073B"/>
    <w:rsid w:val="00142976"/>
    <w:rsid w:val="001509BE"/>
    <w:rsid w:val="001521AC"/>
    <w:rsid w:val="001607DF"/>
    <w:rsid w:val="00160881"/>
    <w:rsid w:val="00165FD3"/>
    <w:rsid w:val="001772EC"/>
    <w:rsid w:val="00181548"/>
    <w:rsid w:val="001934AF"/>
    <w:rsid w:val="001953D6"/>
    <w:rsid w:val="001A5AE3"/>
    <w:rsid w:val="001A78DF"/>
    <w:rsid w:val="001C090D"/>
    <w:rsid w:val="001C1792"/>
    <w:rsid w:val="001C4BE8"/>
    <w:rsid w:val="001C5036"/>
    <w:rsid w:val="001C6888"/>
    <w:rsid w:val="001C7EE8"/>
    <w:rsid w:val="001E04CF"/>
    <w:rsid w:val="001E08F0"/>
    <w:rsid w:val="002100BD"/>
    <w:rsid w:val="002123D4"/>
    <w:rsid w:val="00214C35"/>
    <w:rsid w:val="00217C66"/>
    <w:rsid w:val="0022342C"/>
    <w:rsid w:val="002319AC"/>
    <w:rsid w:val="002425F5"/>
    <w:rsid w:val="00242853"/>
    <w:rsid w:val="00242E69"/>
    <w:rsid w:val="0025183B"/>
    <w:rsid w:val="002534B3"/>
    <w:rsid w:val="00253F32"/>
    <w:rsid w:val="00254D05"/>
    <w:rsid w:val="0025581A"/>
    <w:rsid w:val="00264759"/>
    <w:rsid w:val="002654CD"/>
    <w:rsid w:val="00272A33"/>
    <w:rsid w:val="002822B0"/>
    <w:rsid w:val="00287E17"/>
    <w:rsid w:val="0029155E"/>
    <w:rsid w:val="00294371"/>
    <w:rsid w:val="002A001A"/>
    <w:rsid w:val="002A579F"/>
    <w:rsid w:val="002B0F71"/>
    <w:rsid w:val="002B1DE7"/>
    <w:rsid w:val="002B2A4B"/>
    <w:rsid w:val="002B329F"/>
    <w:rsid w:val="002B7015"/>
    <w:rsid w:val="002B7A56"/>
    <w:rsid w:val="002C1EE1"/>
    <w:rsid w:val="002D1F3F"/>
    <w:rsid w:val="002D7A49"/>
    <w:rsid w:val="002E1AA2"/>
    <w:rsid w:val="002E2EC2"/>
    <w:rsid w:val="002E67D5"/>
    <w:rsid w:val="002F276E"/>
    <w:rsid w:val="002F56CB"/>
    <w:rsid w:val="002F6429"/>
    <w:rsid w:val="00300343"/>
    <w:rsid w:val="00300CA2"/>
    <w:rsid w:val="0030373B"/>
    <w:rsid w:val="00303B90"/>
    <w:rsid w:val="003137E5"/>
    <w:rsid w:val="003271D1"/>
    <w:rsid w:val="003442EE"/>
    <w:rsid w:val="003663D6"/>
    <w:rsid w:val="00370EA8"/>
    <w:rsid w:val="003805AE"/>
    <w:rsid w:val="00383850"/>
    <w:rsid w:val="00384B95"/>
    <w:rsid w:val="00387A31"/>
    <w:rsid w:val="0039038B"/>
    <w:rsid w:val="003B0299"/>
    <w:rsid w:val="003C11C3"/>
    <w:rsid w:val="003C19CF"/>
    <w:rsid w:val="003C40B1"/>
    <w:rsid w:val="003D39E6"/>
    <w:rsid w:val="003E0FCF"/>
    <w:rsid w:val="003F523C"/>
    <w:rsid w:val="003F53BA"/>
    <w:rsid w:val="003F5C8D"/>
    <w:rsid w:val="003F6052"/>
    <w:rsid w:val="003F60BA"/>
    <w:rsid w:val="0041604C"/>
    <w:rsid w:val="00420112"/>
    <w:rsid w:val="0042024B"/>
    <w:rsid w:val="0043126B"/>
    <w:rsid w:val="00447108"/>
    <w:rsid w:val="00453877"/>
    <w:rsid w:val="00455BF3"/>
    <w:rsid w:val="004572C1"/>
    <w:rsid w:val="0047093B"/>
    <w:rsid w:val="00473953"/>
    <w:rsid w:val="00480AE7"/>
    <w:rsid w:val="00485331"/>
    <w:rsid w:val="00492C3F"/>
    <w:rsid w:val="004937A0"/>
    <w:rsid w:val="00493C69"/>
    <w:rsid w:val="00495255"/>
    <w:rsid w:val="00496FEA"/>
    <w:rsid w:val="004971F1"/>
    <w:rsid w:val="004A4EAE"/>
    <w:rsid w:val="004B0DBE"/>
    <w:rsid w:val="004B25D9"/>
    <w:rsid w:val="004C5793"/>
    <w:rsid w:val="004D18A9"/>
    <w:rsid w:val="004D2826"/>
    <w:rsid w:val="004D4193"/>
    <w:rsid w:val="004E5C28"/>
    <w:rsid w:val="004E7E6E"/>
    <w:rsid w:val="004F1800"/>
    <w:rsid w:val="004F26A5"/>
    <w:rsid w:val="004F3059"/>
    <w:rsid w:val="005108DE"/>
    <w:rsid w:val="00514046"/>
    <w:rsid w:val="005161BC"/>
    <w:rsid w:val="005212F2"/>
    <w:rsid w:val="00522F4D"/>
    <w:rsid w:val="005232B4"/>
    <w:rsid w:val="00525D86"/>
    <w:rsid w:val="00531B8D"/>
    <w:rsid w:val="00533736"/>
    <w:rsid w:val="00541E71"/>
    <w:rsid w:val="00542C0F"/>
    <w:rsid w:val="005502CF"/>
    <w:rsid w:val="005512A3"/>
    <w:rsid w:val="0055649F"/>
    <w:rsid w:val="005653B9"/>
    <w:rsid w:val="00566D49"/>
    <w:rsid w:val="005676AA"/>
    <w:rsid w:val="00570F72"/>
    <w:rsid w:val="005712D7"/>
    <w:rsid w:val="00576F65"/>
    <w:rsid w:val="00585A80"/>
    <w:rsid w:val="005A378E"/>
    <w:rsid w:val="005A3BF9"/>
    <w:rsid w:val="005A45FE"/>
    <w:rsid w:val="005A465C"/>
    <w:rsid w:val="005A59F3"/>
    <w:rsid w:val="005B1EC7"/>
    <w:rsid w:val="005B4629"/>
    <w:rsid w:val="005B6CC0"/>
    <w:rsid w:val="005C170B"/>
    <w:rsid w:val="005C5495"/>
    <w:rsid w:val="005D0DB8"/>
    <w:rsid w:val="005D54B9"/>
    <w:rsid w:val="005E33B2"/>
    <w:rsid w:val="0060724E"/>
    <w:rsid w:val="0062305D"/>
    <w:rsid w:val="00625E8C"/>
    <w:rsid w:val="00632D0E"/>
    <w:rsid w:val="00650E3D"/>
    <w:rsid w:val="006517A6"/>
    <w:rsid w:val="006548BF"/>
    <w:rsid w:val="006555F7"/>
    <w:rsid w:val="00657CE7"/>
    <w:rsid w:val="00660E30"/>
    <w:rsid w:val="006666B9"/>
    <w:rsid w:val="00666853"/>
    <w:rsid w:val="00693702"/>
    <w:rsid w:val="00693A52"/>
    <w:rsid w:val="00696BAB"/>
    <w:rsid w:val="006A0171"/>
    <w:rsid w:val="006A1B63"/>
    <w:rsid w:val="006A2B59"/>
    <w:rsid w:val="006B233D"/>
    <w:rsid w:val="006C2AD7"/>
    <w:rsid w:val="006C7789"/>
    <w:rsid w:val="006E5832"/>
    <w:rsid w:val="006F0C64"/>
    <w:rsid w:val="00700C35"/>
    <w:rsid w:val="00701F7E"/>
    <w:rsid w:val="0070329E"/>
    <w:rsid w:val="00723075"/>
    <w:rsid w:val="007245CC"/>
    <w:rsid w:val="00725C4B"/>
    <w:rsid w:val="00725E9F"/>
    <w:rsid w:val="007267AB"/>
    <w:rsid w:val="00726815"/>
    <w:rsid w:val="00730A08"/>
    <w:rsid w:val="00734360"/>
    <w:rsid w:val="00734DF8"/>
    <w:rsid w:val="007400D6"/>
    <w:rsid w:val="0074147E"/>
    <w:rsid w:val="0074666A"/>
    <w:rsid w:val="00757463"/>
    <w:rsid w:val="007832C6"/>
    <w:rsid w:val="0078668E"/>
    <w:rsid w:val="00796199"/>
    <w:rsid w:val="007A2300"/>
    <w:rsid w:val="007A2784"/>
    <w:rsid w:val="007B09F1"/>
    <w:rsid w:val="007B35D0"/>
    <w:rsid w:val="007B5AAE"/>
    <w:rsid w:val="007B7B47"/>
    <w:rsid w:val="007C138E"/>
    <w:rsid w:val="007C1CB2"/>
    <w:rsid w:val="007C2457"/>
    <w:rsid w:val="007C6A65"/>
    <w:rsid w:val="007D240C"/>
    <w:rsid w:val="007E1392"/>
    <w:rsid w:val="007E29A9"/>
    <w:rsid w:val="007E4493"/>
    <w:rsid w:val="007E69AB"/>
    <w:rsid w:val="007F1386"/>
    <w:rsid w:val="007F457E"/>
    <w:rsid w:val="00814EF8"/>
    <w:rsid w:val="00815608"/>
    <w:rsid w:val="00821E49"/>
    <w:rsid w:val="00825FFE"/>
    <w:rsid w:val="008302F6"/>
    <w:rsid w:val="008339C3"/>
    <w:rsid w:val="00837271"/>
    <w:rsid w:val="00851C75"/>
    <w:rsid w:val="00852330"/>
    <w:rsid w:val="00862982"/>
    <w:rsid w:val="008673FF"/>
    <w:rsid w:val="008752A5"/>
    <w:rsid w:val="0087668F"/>
    <w:rsid w:val="0087773D"/>
    <w:rsid w:val="0088548E"/>
    <w:rsid w:val="008861EE"/>
    <w:rsid w:val="00886389"/>
    <w:rsid w:val="008A56BF"/>
    <w:rsid w:val="008A720B"/>
    <w:rsid w:val="008B3B17"/>
    <w:rsid w:val="008B40E9"/>
    <w:rsid w:val="008C1573"/>
    <w:rsid w:val="008D058F"/>
    <w:rsid w:val="008D4CB1"/>
    <w:rsid w:val="008D5A0D"/>
    <w:rsid w:val="008D5A9D"/>
    <w:rsid w:val="008E358A"/>
    <w:rsid w:val="008F0FF4"/>
    <w:rsid w:val="008F25AA"/>
    <w:rsid w:val="008F4CAE"/>
    <w:rsid w:val="0090013F"/>
    <w:rsid w:val="009014B1"/>
    <w:rsid w:val="009023EE"/>
    <w:rsid w:val="00906424"/>
    <w:rsid w:val="0091461E"/>
    <w:rsid w:val="00927B73"/>
    <w:rsid w:val="009314B6"/>
    <w:rsid w:val="00932BF4"/>
    <w:rsid w:val="00941FBF"/>
    <w:rsid w:val="009449F5"/>
    <w:rsid w:val="009474D3"/>
    <w:rsid w:val="00952582"/>
    <w:rsid w:val="00952DDF"/>
    <w:rsid w:val="0095560F"/>
    <w:rsid w:val="00960E67"/>
    <w:rsid w:val="0096341C"/>
    <w:rsid w:val="009634B7"/>
    <w:rsid w:val="009713D2"/>
    <w:rsid w:val="00973371"/>
    <w:rsid w:val="00981BA6"/>
    <w:rsid w:val="00984517"/>
    <w:rsid w:val="00985A03"/>
    <w:rsid w:val="00986ED3"/>
    <w:rsid w:val="00987FED"/>
    <w:rsid w:val="009913E7"/>
    <w:rsid w:val="00991655"/>
    <w:rsid w:val="00994F97"/>
    <w:rsid w:val="00996C94"/>
    <w:rsid w:val="009A026A"/>
    <w:rsid w:val="009A0A25"/>
    <w:rsid w:val="009A43CB"/>
    <w:rsid w:val="009A43EE"/>
    <w:rsid w:val="009A459F"/>
    <w:rsid w:val="009B4A32"/>
    <w:rsid w:val="009C447C"/>
    <w:rsid w:val="009C5950"/>
    <w:rsid w:val="009D077A"/>
    <w:rsid w:val="009D120A"/>
    <w:rsid w:val="009D3028"/>
    <w:rsid w:val="009D3E14"/>
    <w:rsid w:val="009E29E7"/>
    <w:rsid w:val="009F197A"/>
    <w:rsid w:val="009F7E2C"/>
    <w:rsid w:val="00A07092"/>
    <w:rsid w:val="00A277B8"/>
    <w:rsid w:val="00A27C09"/>
    <w:rsid w:val="00A3018D"/>
    <w:rsid w:val="00A31249"/>
    <w:rsid w:val="00A344F0"/>
    <w:rsid w:val="00A352C0"/>
    <w:rsid w:val="00A4028B"/>
    <w:rsid w:val="00A40B78"/>
    <w:rsid w:val="00A456D8"/>
    <w:rsid w:val="00A53167"/>
    <w:rsid w:val="00A53A8D"/>
    <w:rsid w:val="00A608D7"/>
    <w:rsid w:val="00A6222E"/>
    <w:rsid w:val="00A64AC7"/>
    <w:rsid w:val="00A64F04"/>
    <w:rsid w:val="00A656F5"/>
    <w:rsid w:val="00A65BC3"/>
    <w:rsid w:val="00A70F2B"/>
    <w:rsid w:val="00A715D3"/>
    <w:rsid w:val="00A90A1E"/>
    <w:rsid w:val="00AA04AA"/>
    <w:rsid w:val="00AA2CC6"/>
    <w:rsid w:val="00AA7E0B"/>
    <w:rsid w:val="00AB62A0"/>
    <w:rsid w:val="00AC1DB4"/>
    <w:rsid w:val="00AC3DA1"/>
    <w:rsid w:val="00AC711E"/>
    <w:rsid w:val="00AD4588"/>
    <w:rsid w:val="00AD6F94"/>
    <w:rsid w:val="00AE016A"/>
    <w:rsid w:val="00B02320"/>
    <w:rsid w:val="00B02E89"/>
    <w:rsid w:val="00B06D3A"/>
    <w:rsid w:val="00B1669F"/>
    <w:rsid w:val="00B31D73"/>
    <w:rsid w:val="00B334BB"/>
    <w:rsid w:val="00B36A30"/>
    <w:rsid w:val="00B37389"/>
    <w:rsid w:val="00B450AE"/>
    <w:rsid w:val="00B54019"/>
    <w:rsid w:val="00B61D2F"/>
    <w:rsid w:val="00B63298"/>
    <w:rsid w:val="00B644AF"/>
    <w:rsid w:val="00B65182"/>
    <w:rsid w:val="00B67A4D"/>
    <w:rsid w:val="00B71BF0"/>
    <w:rsid w:val="00B74056"/>
    <w:rsid w:val="00B8470A"/>
    <w:rsid w:val="00B92A0A"/>
    <w:rsid w:val="00B930C8"/>
    <w:rsid w:val="00B93531"/>
    <w:rsid w:val="00B9771B"/>
    <w:rsid w:val="00BA6156"/>
    <w:rsid w:val="00BB328E"/>
    <w:rsid w:val="00BB70A9"/>
    <w:rsid w:val="00BD3291"/>
    <w:rsid w:val="00BD3C23"/>
    <w:rsid w:val="00BF2B19"/>
    <w:rsid w:val="00BF5C0C"/>
    <w:rsid w:val="00C00307"/>
    <w:rsid w:val="00C067FE"/>
    <w:rsid w:val="00C06E34"/>
    <w:rsid w:val="00C07DE0"/>
    <w:rsid w:val="00C12EB7"/>
    <w:rsid w:val="00C15051"/>
    <w:rsid w:val="00C16CB4"/>
    <w:rsid w:val="00C231CD"/>
    <w:rsid w:val="00C25596"/>
    <w:rsid w:val="00C456BD"/>
    <w:rsid w:val="00C45746"/>
    <w:rsid w:val="00C51AE0"/>
    <w:rsid w:val="00C54E83"/>
    <w:rsid w:val="00C61D41"/>
    <w:rsid w:val="00C65A07"/>
    <w:rsid w:val="00C7626D"/>
    <w:rsid w:val="00C82FCC"/>
    <w:rsid w:val="00C96FDD"/>
    <w:rsid w:val="00C97F22"/>
    <w:rsid w:val="00CB0B3F"/>
    <w:rsid w:val="00CB2243"/>
    <w:rsid w:val="00CB4E44"/>
    <w:rsid w:val="00CB70C3"/>
    <w:rsid w:val="00CC087E"/>
    <w:rsid w:val="00CC530E"/>
    <w:rsid w:val="00CC70DC"/>
    <w:rsid w:val="00CD08E0"/>
    <w:rsid w:val="00CD6B70"/>
    <w:rsid w:val="00CE18A4"/>
    <w:rsid w:val="00CE2EF3"/>
    <w:rsid w:val="00CE5783"/>
    <w:rsid w:val="00CE5851"/>
    <w:rsid w:val="00CE5AE4"/>
    <w:rsid w:val="00CF34FE"/>
    <w:rsid w:val="00D03F22"/>
    <w:rsid w:val="00D05D9B"/>
    <w:rsid w:val="00D160E2"/>
    <w:rsid w:val="00D222A2"/>
    <w:rsid w:val="00D32CEC"/>
    <w:rsid w:val="00D40A08"/>
    <w:rsid w:val="00D41514"/>
    <w:rsid w:val="00D467B1"/>
    <w:rsid w:val="00D5499E"/>
    <w:rsid w:val="00D652C3"/>
    <w:rsid w:val="00D67E85"/>
    <w:rsid w:val="00D70ADE"/>
    <w:rsid w:val="00D818EF"/>
    <w:rsid w:val="00D92223"/>
    <w:rsid w:val="00D945FD"/>
    <w:rsid w:val="00D94822"/>
    <w:rsid w:val="00D96744"/>
    <w:rsid w:val="00DA1853"/>
    <w:rsid w:val="00DA509D"/>
    <w:rsid w:val="00DB29AD"/>
    <w:rsid w:val="00DE44CF"/>
    <w:rsid w:val="00DF7EE5"/>
    <w:rsid w:val="00E018C3"/>
    <w:rsid w:val="00E03A48"/>
    <w:rsid w:val="00E129E8"/>
    <w:rsid w:val="00E1485F"/>
    <w:rsid w:val="00E173ED"/>
    <w:rsid w:val="00E22F79"/>
    <w:rsid w:val="00E24F60"/>
    <w:rsid w:val="00E250C7"/>
    <w:rsid w:val="00E254C4"/>
    <w:rsid w:val="00E31E8A"/>
    <w:rsid w:val="00E32FB8"/>
    <w:rsid w:val="00E34469"/>
    <w:rsid w:val="00E35034"/>
    <w:rsid w:val="00E42F3F"/>
    <w:rsid w:val="00E459E1"/>
    <w:rsid w:val="00E46898"/>
    <w:rsid w:val="00E472E3"/>
    <w:rsid w:val="00E50E2D"/>
    <w:rsid w:val="00E511AC"/>
    <w:rsid w:val="00E55677"/>
    <w:rsid w:val="00E666C9"/>
    <w:rsid w:val="00E677A7"/>
    <w:rsid w:val="00E74D9C"/>
    <w:rsid w:val="00E757C7"/>
    <w:rsid w:val="00E8698C"/>
    <w:rsid w:val="00E87E81"/>
    <w:rsid w:val="00E90971"/>
    <w:rsid w:val="00EA3C19"/>
    <w:rsid w:val="00EA4FEC"/>
    <w:rsid w:val="00EA640A"/>
    <w:rsid w:val="00EB231D"/>
    <w:rsid w:val="00EB42C3"/>
    <w:rsid w:val="00EB6A82"/>
    <w:rsid w:val="00EC1535"/>
    <w:rsid w:val="00EC15F9"/>
    <w:rsid w:val="00EC2B7E"/>
    <w:rsid w:val="00ED16A6"/>
    <w:rsid w:val="00ED246C"/>
    <w:rsid w:val="00EE04BD"/>
    <w:rsid w:val="00EE6365"/>
    <w:rsid w:val="00EF0EC7"/>
    <w:rsid w:val="00EF197B"/>
    <w:rsid w:val="00EF513E"/>
    <w:rsid w:val="00F05B60"/>
    <w:rsid w:val="00F06222"/>
    <w:rsid w:val="00F1088F"/>
    <w:rsid w:val="00F11922"/>
    <w:rsid w:val="00F13E8F"/>
    <w:rsid w:val="00F21EE8"/>
    <w:rsid w:val="00F26943"/>
    <w:rsid w:val="00F320C4"/>
    <w:rsid w:val="00F32357"/>
    <w:rsid w:val="00F41CB1"/>
    <w:rsid w:val="00F42FA5"/>
    <w:rsid w:val="00F4494B"/>
    <w:rsid w:val="00F456A6"/>
    <w:rsid w:val="00F459F5"/>
    <w:rsid w:val="00F463E4"/>
    <w:rsid w:val="00F565AA"/>
    <w:rsid w:val="00F56808"/>
    <w:rsid w:val="00F61DB1"/>
    <w:rsid w:val="00F66E14"/>
    <w:rsid w:val="00F67433"/>
    <w:rsid w:val="00F72416"/>
    <w:rsid w:val="00F7425E"/>
    <w:rsid w:val="00F87453"/>
    <w:rsid w:val="00F91E67"/>
    <w:rsid w:val="00F92609"/>
    <w:rsid w:val="00F946F6"/>
    <w:rsid w:val="00F97A74"/>
    <w:rsid w:val="00F97CDB"/>
    <w:rsid w:val="00FA2D67"/>
    <w:rsid w:val="00FB0AAA"/>
    <w:rsid w:val="00FB12AA"/>
    <w:rsid w:val="00FB7809"/>
    <w:rsid w:val="00FC5504"/>
    <w:rsid w:val="00FC71BF"/>
    <w:rsid w:val="00FD01EA"/>
    <w:rsid w:val="00FD42EF"/>
    <w:rsid w:val="00FD5B56"/>
    <w:rsid w:val="00FE5EFA"/>
    <w:rsid w:val="00FF09D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5F6"/>
  <w15:chartTrackingRefBased/>
  <w15:docId w15:val="{8F890A01-ABB7-8347-9387-65F4548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371"/>
    <w:pPr>
      <w:spacing w:before="100" w:beforeAutospacing="1" w:after="100" w:afterAutospacing="1"/>
    </w:pPr>
  </w:style>
  <w:style w:type="character" w:customStyle="1" w:styleId="apple-tab-span">
    <w:name w:val="apple-tab-span"/>
    <w:basedOn w:val="DefaultParagraphFont"/>
    <w:rsid w:val="00973371"/>
  </w:style>
  <w:style w:type="character" w:styleId="Hyperlink">
    <w:name w:val="Hyperlink"/>
    <w:basedOn w:val="DefaultParagraphFont"/>
    <w:uiPriority w:val="99"/>
    <w:unhideWhenUsed/>
    <w:rsid w:val="00973371"/>
    <w:rPr>
      <w:color w:val="0563C1" w:themeColor="hyperlink"/>
      <w:u w:val="single"/>
    </w:rPr>
  </w:style>
  <w:style w:type="character" w:styleId="UnresolvedMention">
    <w:name w:val="Unresolved Mention"/>
    <w:basedOn w:val="DefaultParagraphFont"/>
    <w:uiPriority w:val="99"/>
    <w:semiHidden/>
    <w:unhideWhenUsed/>
    <w:rsid w:val="00973371"/>
    <w:rPr>
      <w:color w:val="605E5C"/>
      <w:shd w:val="clear" w:color="auto" w:fill="E1DFDD"/>
    </w:rPr>
  </w:style>
  <w:style w:type="character" w:customStyle="1" w:styleId="apple-converted-space">
    <w:name w:val="apple-converted-space"/>
    <w:basedOn w:val="DefaultParagraphFont"/>
    <w:rsid w:val="00973371"/>
  </w:style>
  <w:style w:type="paragraph" w:styleId="ListParagraph">
    <w:name w:val="List Paragraph"/>
    <w:basedOn w:val="Normal"/>
    <w:uiPriority w:val="34"/>
    <w:qFormat/>
    <w:rsid w:val="00973371"/>
    <w:pPr>
      <w:spacing w:before="100" w:beforeAutospacing="1" w:after="100" w:afterAutospacing="1"/>
    </w:pPr>
  </w:style>
  <w:style w:type="character" w:styleId="Strong">
    <w:name w:val="Strong"/>
    <w:basedOn w:val="DefaultParagraphFont"/>
    <w:uiPriority w:val="22"/>
    <w:qFormat/>
    <w:rsid w:val="00973371"/>
    <w:rPr>
      <w:b/>
      <w:bCs/>
    </w:rPr>
  </w:style>
  <w:style w:type="character" w:styleId="FollowedHyperlink">
    <w:name w:val="FollowedHyperlink"/>
    <w:basedOn w:val="DefaultParagraphFont"/>
    <w:uiPriority w:val="99"/>
    <w:semiHidden/>
    <w:unhideWhenUsed/>
    <w:rsid w:val="00CE5AE4"/>
    <w:rPr>
      <w:color w:val="954F72" w:themeColor="followedHyperlink"/>
      <w:u w:val="single"/>
    </w:rPr>
  </w:style>
  <w:style w:type="paragraph" w:customStyle="1" w:styleId="Body">
    <w:name w:val="Body"/>
    <w:rsid w:val="00ED16A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ED16A6"/>
  </w:style>
  <w:style w:type="paragraph" w:styleId="BodyText">
    <w:name w:val="Body Text"/>
    <w:basedOn w:val="Normal"/>
    <w:link w:val="BodyTextChar"/>
    <w:uiPriority w:val="1"/>
    <w:qFormat/>
    <w:rsid w:val="00ED16A6"/>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ED16A6"/>
    <w:rPr>
      <w:rFonts w:ascii="Arial" w:eastAsia="Arial" w:hAnsi="Arial" w:cs="Arial"/>
      <w:sz w:val="21"/>
      <w:szCs w:val="21"/>
    </w:rPr>
  </w:style>
  <w:style w:type="paragraph" w:styleId="BalloonText">
    <w:name w:val="Balloon Text"/>
    <w:basedOn w:val="Normal"/>
    <w:link w:val="BalloonTextChar"/>
    <w:uiPriority w:val="99"/>
    <w:semiHidden/>
    <w:unhideWhenUsed/>
    <w:rsid w:val="0055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CF"/>
    <w:rPr>
      <w:rFonts w:ascii="Segoe UI" w:eastAsia="Times New Roman" w:hAnsi="Segoe UI" w:cs="Segoe UI"/>
      <w:sz w:val="18"/>
      <w:szCs w:val="18"/>
    </w:rPr>
  </w:style>
  <w:style w:type="paragraph" w:customStyle="1" w:styleId="xmsonormal">
    <w:name w:val="xmsonormal"/>
    <w:basedOn w:val="Normal"/>
    <w:rsid w:val="005232B4"/>
    <w:pPr>
      <w:spacing w:before="100" w:beforeAutospacing="1" w:after="100" w:afterAutospacing="1"/>
    </w:pPr>
  </w:style>
  <w:style w:type="character" w:customStyle="1" w:styleId="xapple-converted-space">
    <w:name w:val="xapple-converted-space"/>
    <w:basedOn w:val="DefaultParagraphFont"/>
    <w:rsid w:val="005232B4"/>
  </w:style>
  <w:style w:type="character" w:customStyle="1" w:styleId="xmsohyperlink">
    <w:name w:val="xmsohyperlink"/>
    <w:basedOn w:val="DefaultParagraphFont"/>
    <w:rsid w:val="005232B4"/>
  </w:style>
  <w:style w:type="character" w:styleId="CommentReference">
    <w:name w:val="annotation reference"/>
    <w:basedOn w:val="DefaultParagraphFont"/>
    <w:uiPriority w:val="99"/>
    <w:semiHidden/>
    <w:unhideWhenUsed/>
    <w:rsid w:val="00F32357"/>
    <w:rPr>
      <w:sz w:val="16"/>
      <w:szCs w:val="16"/>
    </w:rPr>
  </w:style>
  <w:style w:type="paragraph" w:styleId="CommentText">
    <w:name w:val="annotation text"/>
    <w:basedOn w:val="Normal"/>
    <w:link w:val="CommentTextChar"/>
    <w:uiPriority w:val="99"/>
    <w:semiHidden/>
    <w:unhideWhenUsed/>
    <w:rsid w:val="00F32357"/>
    <w:rPr>
      <w:sz w:val="20"/>
      <w:szCs w:val="20"/>
    </w:rPr>
  </w:style>
  <w:style w:type="character" w:customStyle="1" w:styleId="CommentTextChar">
    <w:name w:val="Comment Text Char"/>
    <w:basedOn w:val="DefaultParagraphFont"/>
    <w:link w:val="CommentText"/>
    <w:uiPriority w:val="99"/>
    <w:semiHidden/>
    <w:rsid w:val="00F323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357"/>
    <w:rPr>
      <w:b/>
      <w:bCs/>
    </w:rPr>
  </w:style>
  <w:style w:type="character" w:customStyle="1" w:styleId="CommentSubjectChar">
    <w:name w:val="Comment Subject Char"/>
    <w:basedOn w:val="CommentTextChar"/>
    <w:link w:val="CommentSubject"/>
    <w:uiPriority w:val="99"/>
    <w:semiHidden/>
    <w:rsid w:val="00F32357"/>
    <w:rPr>
      <w:rFonts w:ascii="Times New Roman" w:eastAsia="Times New Roman" w:hAnsi="Times New Roman" w:cs="Times New Roman"/>
      <w:b/>
      <w:bCs/>
      <w:sz w:val="20"/>
      <w:szCs w:val="20"/>
    </w:rPr>
  </w:style>
  <w:style w:type="paragraph" w:styleId="Revision">
    <w:name w:val="Revision"/>
    <w:hidden/>
    <w:uiPriority w:val="99"/>
    <w:semiHidden/>
    <w:rsid w:val="000F072C"/>
    <w:rPr>
      <w:rFonts w:ascii="Times New Roman" w:eastAsia="Times New Roman" w:hAnsi="Times New Roman" w:cs="Times New Roman"/>
    </w:rPr>
  </w:style>
  <w:style w:type="paragraph" w:customStyle="1" w:styleId="xmsonormal0">
    <w:name w:val="x_msonormal"/>
    <w:basedOn w:val="Normal"/>
    <w:rsid w:val="004A4EA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707">
      <w:bodyDiv w:val="1"/>
      <w:marLeft w:val="0"/>
      <w:marRight w:val="0"/>
      <w:marTop w:val="0"/>
      <w:marBottom w:val="0"/>
      <w:divBdr>
        <w:top w:val="none" w:sz="0" w:space="0" w:color="auto"/>
        <w:left w:val="none" w:sz="0" w:space="0" w:color="auto"/>
        <w:bottom w:val="none" w:sz="0" w:space="0" w:color="auto"/>
        <w:right w:val="none" w:sz="0" w:space="0" w:color="auto"/>
      </w:divBdr>
      <w:divsChild>
        <w:div w:id="207003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492114">
              <w:marLeft w:val="0"/>
              <w:marRight w:val="0"/>
              <w:marTop w:val="0"/>
              <w:marBottom w:val="0"/>
              <w:divBdr>
                <w:top w:val="none" w:sz="0" w:space="0" w:color="auto"/>
                <w:left w:val="none" w:sz="0" w:space="0" w:color="auto"/>
                <w:bottom w:val="none" w:sz="0" w:space="0" w:color="auto"/>
                <w:right w:val="none" w:sz="0" w:space="0" w:color="auto"/>
              </w:divBdr>
              <w:divsChild>
                <w:div w:id="3509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108">
      <w:bodyDiv w:val="1"/>
      <w:marLeft w:val="0"/>
      <w:marRight w:val="0"/>
      <w:marTop w:val="0"/>
      <w:marBottom w:val="0"/>
      <w:divBdr>
        <w:top w:val="none" w:sz="0" w:space="0" w:color="auto"/>
        <w:left w:val="none" w:sz="0" w:space="0" w:color="auto"/>
        <w:bottom w:val="none" w:sz="0" w:space="0" w:color="auto"/>
        <w:right w:val="none" w:sz="0" w:space="0" w:color="auto"/>
      </w:divBdr>
    </w:div>
    <w:div w:id="355498120">
      <w:bodyDiv w:val="1"/>
      <w:marLeft w:val="0"/>
      <w:marRight w:val="0"/>
      <w:marTop w:val="0"/>
      <w:marBottom w:val="0"/>
      <w:divBdr>
        <w:top w:val="none" w:sz="0" w:space="0" w:color="auto"/>
        <w:left w:val="none" w:sz="0" w:space="0" w:color="auto"/>
        <w:bottom w:val="none" w:sz="0" w:space="0" w:color="auto"/>
        <w:right w:val="none" w:sz="0" w:space="0" w:color="auto"/>
      </w:divBdr>
    </w:div>
    <w:div w:id="366174722">
      <w:bodyDiv w:val="1"/>
      <w:marLeft w:val="0"/>
      <w:marRight w:val="0"/>
      <w:marTop w:val="0"/>
      <w:marBottom w:val="0"/>
      <w:divBdr>
        <w:top w:val="none" w:sz="0" w:space="0" w:color="auto"/>
        <w:left w:val="none" w:sz="0" w:space="0" w:color="auto"/>
        <w:bottom w:val="none" w:sz="0" w:space="0" w:color="auto"/>
        <w:right w:val="none" w:sz="0" w:space="0" w:color="auto"/>
      </w:divBdr>
    </w:div>
    <w:div w:id="456489943">
      <w:bodyDiv w:val="1"/>
      <w:marLeft w:val="0"/>
      <w:marRight w:val="0"/>
      <w:marTop w:val="0"/>
      <w:marBottom w:val="0"/>
      <w:divBdr>
        <w:top w:val="none" w:sz="0" w:space="0" w:color="auto"/>
        <w:left w:val="none" w:sz="0" w:space="0" w:color="auto"/>
        <w:bottom w:val="none" w:sz="0" w:space="0" w:color="auto"/>
        <w:right w:val="none" w:sz="0" w:space="0" w:color="auto"/>
      </w:divBdr>
    </w:div>
    <w:div w:id="531458327">
      <w:bodyDiv w:val="1"/>
      <w:marLeft w:val="0"/>
      <w:marRight w:val="0"/>
      <w:marTop w:val="0"/>
      <w:marBottom w:val="0"/>
      <w:divBdr>
        <w:top w:val="none" w:sz="0" w:space="0" w:color="auto"/>
        <w:left w:val="none" w:sz="0" w:space="0" w:color="auto"/>
        <w:bottom w:val="none" w:sz="0" w:space="0" w:color="auto"/>
        <w:right w:val="none" w:sz="0" w:space="0" w:color="auto"/>
      </w:divBdr>
    </w:div>
    <w:div w:id="549342684">
      <w:bodyDiv w:val="1"/>
      <w:marLeft w:val="0"/>
      <w:marRight w:val="0"/>
      <w:marTop w:val="0"/>
      <w:marBottom w:val="0"/>
      <w:divBdr>
        <w:top w:val="none" w:sz="0" w:space="0" w:color="auto"/>
        <w:left w:val="none" w:sz="0" w:space="0" w:color="auto"/>
        <w:bottom w:val="none" w:sz="0" w:space="0" w:color="auto"/>
        <w:right w:val="none" w:sz="0" w:space="0" w:color="auto"/>
      </w:divBdr>
    </w:div>
    <w:div w:id="569080100">
      <w:bodyDiv w:val="1"/>
      <w:marLeft w:val="0"/>
      <w:marRight w:val="0"/>
      <w:marTop w:val="0"/>
      <w:marBottom w:val="0"/>
      <w:divBdr>
        <w:top w:val="none" w:sz="0" w:space="0" w:color="auto"/>
        <w:left w:val="none" w:sz="0" w:space="0" w:color="auto"/>
        <w:bottom w:val="none" w:sz="0" w:space="0" w:color="auto"/>
        <w:right w:val="none" w:sz="0" w:space="0" w:color="auto"/>
      </w:divBdr>
    </w:div>
    <w:div w:id="571502986">
      <w:bodyDiv w:val="1"/>
      <w:marLeft w:val="0"/>
      <w:marRight w:val="0"/>
      <w:marTop w:val="0"/>
      <w:marBottom w:val="0"/>
      <w:divBdr>
        <w:top w:val="none" w:sz="0" w:space="0" w:color="auto"/>
        <w:left w:val="none" w:sz="0" w:space="0" w:color="auto"/>
        <w:bottom w:val="none" w:sz="0" w:space="0" w:color="auto"/>
        <w:right w:val="none" w:sz="0" w:space="0" w:color="auto"/>
      </w:divBdr>
    </w:div>
    <w:div w:id="590898351">
      <w:bodyDiv w:val="1"/>
      <w:marLeft w:val="0"/>
      <w:marRight w:val="0"/>
      <w:marTop w:val="0"/>
      <w:marBottom w:val="0"/>
      <w:divBdr>
        <w:top w:val="none" w:sz="0" w:space="0" w:color="auto"/>
        <w:left w:val="none" w:sz="0" w:space="0" w:color="auto"/>
        <w:bottom w:val="none" w:sz="0" w:space="0" w:color="auto"/>
        <w:right w:val="none" w:sz="0" w:space="0" w:color="auto"/>
      </w:divBdr>
    </w:div>
    <w:div w:id="632557789">
      <w:bodyDiv w:val="1"/>
      <w:marLeft w:val="0"/>
      <w:marRight w:val="0"/>
      <w:marTop w:val="0"/>
      <w:marBottom w:val="0"/>
      <w:divBdr>
        <w:top w:val="none" w:sz="0" w:space="0" w:color="auto"/>
        <w:left w:val="none" w:sz="0" w:space="0" w:color="auto"/>
        <w:bottom w:val="none" w:sz="0" w:space="0" w:color="auto"/>
        <w:right w:val="none" w:sz="0" w:space="0" w:color="auto"/>
      </w:divBdr>
    </w:div>
    <w:div w:id="635791999">
      <w:bodyDiv w:val="1"/>
      <w:marLeft w:val="0"/>
      <w:marRight w:val="0"/>
      <w:marTop w:val="0"/>
      <w:marBottom w:val="0"/>
      <w:divBdr>
        <w:top w:val="none" w:sz="0" w:space="0" w:color="auto"/>
        <w:left w:val="none" w:sz="0" w:space="0" w:color="auto"/>
        <w:bottom w:val="none" w:sz="0" w:space="0" w:color="auto"/>
        <w:right w:val="none" w:sz="0" w:space="0" w:color="auto"/>
      </w:divBdr>
      <w:divsChild>
        <w:div w:id="668023465">
          <w:marLeft w:val="0"/>
          <w:marRight w:val="0"/>
          <w:marTop w:val="0"/>
          <w:marBottom w:val="0"/>
          <w:divBdr>
            <w:top w:val="none" w:sz="0" w:space="0" w:color="auto"/>
            <w:left w:val="none" w:sz="0" w:space="0" w:color="auto"/>
            <w:bottom w:val="none" w:sz="0" w:space="0" w:color="auto"/>
            <w:right w:val="none" w:sz="0" w:space="0" w:color="auto"/>
          </w:divBdr>
        </w:div>
        <w:div w:id="1808664094">
          <w:marLeft w:val="0"/>
          <w:marRight w:val="0"/>
          <w:marTop w:val="0"/>
          <w:marBottom w:val="0"/>
          <w:divBdr>
            <w:top w:val="none" w:sz="0" w:space="0" w:color="auto"/>
            <w:left w:val="none" w:sz="0" w:space="0" w:color="auto"/>
            <w:bottom w:val="none" w:sz="0" w:space="0" w:color="auto"/>
            <w:right w:val="none" w:sz="0" w:space="0" w:color="auto"/>
          </w:divBdr>
        </w:div>
      </w:divsChild>
    </w:div>
    <w:div w:id="736704075">
      <w:bodyDiv w:val="1"/>
      <w:marLeft w:val="0"/>
      <w:marRight w:val="0"/>
      <w:marTop w:val="0"/>
      <w:marBottom w:val="0"/>
      <w:divBdr>
        <w:top w:val="none" w:sz="0" w:space="0" w:color="auto"/>
        <w:left w:val="none" w:sz="0" w:space="0" w:color="auto"/>
        <w:bottom w:val="none" w:sz="0" w:space="0" w:color="auto"/>
        <w:right w:val="none" w:sz="0" w:space="0" w:color="auto"/>
      </w:divBdr>
    </w:div>
    <w:div w:id="749888545">
      <w:bodyDiv w:val="1"/>
      <w:marLeft w:val="0"/>
      <w:marRight w:val="0"/>
      <w:marTop w:val="0"/>
      <w:marBottom w:val="0"/>
      <w:divBdr>
        <w:top w:val="none" w:sz="0" w:space="0" w:color="auto"/>
        <w:left w:val="none" w:sz="0" w:space="0" w:color="auto"/>
        <w:bottom w:val="none" w:sz="0" w:space="0" w:color="auto"/>
        <w:right w:val="none" w:sz="0" w:space="0" w:color="auto"/>
      </w:divBdr>
    </w:div>
    <w:div w:id="763771837">
      <w:bodyDiv w:val="1"/>
      <w:marLeft w:val="0"/>
      <w:marRight w:val="0"/>
      <w:marTop w:val="0"/>
      <w:marBottom w:val="0"/>
      <w:divBdr>
        <w:top w:val="none" w:sz="0" w:space="0" w:color="auto"/>
        <w:left w:val="none" w:sz="0" w:space="0" w:color="auto"/>
        <w:bottom w:val="none" w:sz="0" w:space="0" w:color="auto"/>
        <w:right w:val="none" w:sz="0" w:space="0" w:color="auto"/>
      </w:divBdr>
    </w:div>
    <w:div w:id="767777444">
      <w:bodyDiv w:val="1"/>
      <w:marLeft w:val="0"/>
      <w:marRight w:val="0"/>
      <w:marTop w:val="0"/>
      <w:marBottom w:val="0"/>
      <w:divBdr>
        <w:top w:val="none" w:sz="0" w:space="0" w:color="auto"/>
        <w:left w:val="none" w:sz="0" w:space="0" w:color="auto"/>
        <w:bottom w:val="none" w:sz="0" w:space="0" w:color="auto"/>
        <w:right w:val="none" w:sz="0" w:space="0" w:color="auto"/>
      </w:divBdr>
    </w:div>
    <w:div w:id="1003438795">
      <w:bodyDiv w:val="1"/>
      <w:marLeft w:val="0"/>
      <w:marRight w:val="0"/>
      <w:marTop w:val="0"/>
      <w:marBottom w:val="0"/>
      <w:divBdr>
        <w:top w:val="none" w:sz="0" w:space="0" w:color="auto"/>
        <w:left w:val="none" w:sz="0" w:space="0" w:color="auto"/>
        <w:bottom w:val="none" w:sz="0" w:space="0" w:color="auto"/>
        <w:right w:val="none" w:sz="0" w:space="0" w:color="auto"/>
      </w:divBdr>
    </w:div>
    <w:div w:id="1073309235">
      <w:bodyDiv w:val="1"/>
      <w:marLeft w:val="0"/>
      <w:marRight w:val="0"/>
      <w:marTop w:val="0"/>
      <w:marBottom w:val="0"/>
      <w:divBdr>
        <w:top w:val="none" w:sz="0" w:space="0" w:color="auto"/>
        <w:left w:val="none" w:sz="0" w:space="0" w:color="auto"/>
        <w:bottom w:val="none" w:sz="0" w:space="0" w:color="auto"/>
        <w:right w:val="none" w:sz="0" w:space="0" w:color="auto"/>
      </w:divBdr>
    </w:div>
    <w:div w:id="1087312520">
      <w:bodyDiv w:val="1"/>
      <w:marLeft w:val="0"/>
      <w:marRight w:val="0"/>
      <w:marTop w:val="0"/>
      <w:marBottom w:val="0"/>
      <w:divBdr>
        <w:top w:val="none" w:sz="0" w:space="0" w:color="auto"/>
        <w:left w:val="none" w:sz="0" w:space="0" w:color="auto"/>
        <w:bottom w:val="none" w:sz="0" w:space="0" w:color="auto"/>
        <w:right w:val="none" w:sz="0" w:space="0" w:color="auto"/>
      </w:divBdr>
    </w:div>
    <w:div w:id="1091506911">
      <w:bodyDiv w:val="1"/>
      <w:marLeft w:val="0"/>
      <w:marRight w:val="0"/>
      <w:marTop w:val="0"/>
      <w:marBottom w:val="0"/>
      <w:divBdr>
        <w:top w:val="none" w:sz="0" w:space="0" w:color="auto"/>
        <w:left w:val="none" w:sz="0" w:space="0" w:color="auto"/>
        <w:bottom w:val="none" w:sz="0" w:space="0" w:color="auto"/>
        <w:right w:val="none" w:sz="0" w:space="0" w:color="auto"/>
      </w:divBdr>
    </w:div>
    <w:div w:id="1185512224">
      <w:bodyDiv w:val="1"/>
      <w:marLeft w:val="0"/>
      <w:marRight w:val="0"/>
      <w:marTop w:val="0"/>
      <w:marBottom w:val="0"/>
      <w:divBdr>
        <w:top w:val="none" w:sz="0" w:space="0" w:color="auto"/>
        <w:left w:val="none" w:sz="0" w:space="0" w:color="auto"/>
        <w:bottom w:val="none" w:sz="0" w:space="0" w:color="auto"/>
        <w:right w:val="none" w:sz="0" w:space="0" w:color="auto"/>
      </w:divBdr>
      <w:divsChild>
        <w:div w:id="1313825207">
          <w:marLeft w:val="0"/>
          <w:marRight w:val="0"/>
          <w:marTop w:val="0"/>
          <w:marBottom w:val="0"/>
          <w:divBdr>
            <w:top w:val="none" w:sz="0" w:space="0" w:color="auto"/>
            <w:left w:val="none" w:sz="0" w:space="0" w:color="auto"/>
            <w:bottom w:val="none" w:sz="0" w:space="0" w:color="auto"/>
            <w:right w:val="none" w:sz="0" w:space="0" w:color="auto"/>
          </w:divBdr>
        </w:div>
        <w:div w:id="1189103649">
          <w:marLeft w:val="0"/>
          <w:marRight w:val="0"/>
          <w:marTop w:val="0"/>
          <w:marBottom w:val="0"/>
          <w:divBdr>
            <w:top w:val="none" w:sz="0" w:space="0" w:color="auto"/>
            <w:left w:val="none" w:sz="0" w:space="0" w:color="auto"/>
            <w:bottom w:val="none" w:sz="0" w:space="0" w:color="auto"/>
            <w:right w:val="none" w:sz="0" w:space="0" w:color="auto"/>
          </w:divBdr>
        </w:div>
      </w:divsChild>
    </w:div>
    <w:div w:id="1306819570">
      <w:bodyDiv w:val="1"/>
      <w:marLeft w:val="0"/>
      <w:marRight w:val="0"/>
      <w:marTop w:val="0"/>
      <w:marBottom w:val="0"/>
      <w:divBdr>
        <w:top w:val="none" w:sz="0" w:space="0" w:color="auto"/>
        <w:left w:val="none" w:sz="0" w:space="0" w:color="auto"/>
        <w:bottom w:val="none" w:sz="0" w:space="0" w:color="auto"/>
        <w:right w:val="none" w:sz="0" w:space="0" w:color="auto"/>
      </w:divBdr>
    </w:div>
    <w:div w:id="1311905787">
      <w:bodyDiv w:val="1"/>
      <w:marLeft w:val="0"/>
      <w:marRight w:val="0"/>
      <w:marTop w:val="0"/>
      <w:marBottom w:val="0"/>
      <w:divBdr>
        <w:top w:val="none" w:sz="0" w:space="0" w:color="auto"/>
        <w:left w:val="none" w:sz="0" w:space="0" w:color="auto"/>
        <w:bottom w:val="none" w:sz="0" w:space="0" w:color="auto"/>
        <w:right w:val="none" w:sz="0" w:space="0" w:color="auto"/>
      </w:divBdr>
    </w:div>
    <w:div w:id="1331328895">
      <w:bodyDiv w:val="1"/>
      <w:marLeft w:val="0"/>
      <w:marRight w:val="0"/>
      <w:marTop w:val="0"/>
      <w:marBottom w:val="0"/>
      <w:divBdr>
        <w:top w:val="none" w:sz="0" w:space="0" w:color="auto"/>
        <w:left w:val="none" w:sz="0" w:space="0" w:color="auto"/>
        <w:bottom w:val="none" w:sz="0" w:space="0" w:color="auto"/>
        <w:right w:val="none" w:sz="0" w:space="0" w:color="auto"/>
      </w:divBdr>
    </w:div>
    <w:div w:id="1482817915">
      <w:bodyDiv w:val="1"/>
      <w:marLeft w:val="0"/>
      <w:marRight w:val="0"/>
      <w:marTop w:val="0"/>
      <w:marBottom w:val="0"/>
      <w:divBdr>
        <w:top w:val="none" w:sz="0" w:space="0" w:color="auto"/>
        <w:left w:val="none" w:sz="0" w:space="0" w:color="auto"/>
        <w:bottom w:val="none" w:sz="0" w:space="0" w:color="auto"/>
        <w:right w:val="none" w:sz="0" w:space="0" w:color="auto"/>
      </w:divBdr>
    </w:div>
    <w:div w:id="1608344054">
      <w:bodyDiv w:val="1"/>
      <w:marLeft w:val="0"/>
      <w:marRight w:val="0"/>
      <w:marTop w:val="0"/>
      <w:marBottom w:val="0"/>
      <w:divBdr>
        <w:top w:val="none" w:sz="0" w:space="0" w:color="auto"/>
        <w:left w:val="none" w:sz="0" w:space="0" w:color="auto"/>
        <w:bottom w:val="none" w:sz="0" w:space="0" w:color="auto"/>
        <w:right w:val="none" w:sz="0" w:space="0" w:color="auto"/>
      </w:divBdr>
    </w:div>
    <w:div w:id="1622497041">
      <w:bodyDiv w:val="1"/>
      <w:marLeft w:val="0"/>
      <w:marRight w:val="0"/>
      <w:marTop w:val="0"/>
      <w:marBottom w:val="0"/>
      <w:divBdr>
        <w:top w:val="none" w:sz="0" w:space="0" w:color="auto"/>
        <w:left w:val="none" w:sz="0" w:space="0" w:color="auto"/>
        <w:bottom w:val="none" w:sz="0" w:space="0" w:color="auto"/>
        <w:right w:val="none" w:sz="0" w:space="0" w:color="auto"/>
      </w:divBdr>
    </w:div>
    <w:div w:id="1642732274">
      <w:bodyDiv w:val="1"/>
      <w:marLeft w:val="0"/>
      <w:marRight w:val="0"/>
      <w:marTop w:val="0"/>
      <w:marBottom w:val="0"/>
      <w:divBdr>
        <w:top w:val="none" w:sz="0" w:space="0" w:color="auto"/>
        <w:left w:val="none" w:sz="0" w:space="0" w:color="auto"/>
        <w:bottom w:val="none" w:sz="0" w:space="0" w:color="auto"/>
        <w:right w:val="none" w:sz="0" w:space="0" w:color="auto"/>
      </w:divBdr>
    </w:div>
    <w:div w:id="1645235884">
      <w:bodyDiv w:val="1"/>
      <w:marLeft w:val="0"/>
      <w:marRight w:val="0"/>
      <w:marTop w:val="0"/>
      <w:marBottom w:val="0"/>
      <w:divBdr>
        <w:top w:val="none" w:sz="0" w:space="0" w:color="auto"/>
        <w:left w:val="none" w:sz="0" w:space="0" w:color="auto"/>
        <w:bottom w:val="none" w:sz="0" w:space="0" w:color="auto"/>
        <w:right w:val="none" w:sz="0" w:space="0" w:color="auto"/>
      </w:divBdr>
    </w:div>
    <w:div w:id="1723285006">
      <w:bodyDiv w:val="1"/>
      <w:marLeft w:val="0"/>
      <w:marRight w:val="0"/>
      <w:marTop w:val="0"/>
      <w:marBottom w:val="0"/>
      <w:divBdr>
        <w:top w:val="none" w:sz="0" w:space="0" w:color="auto"/>
        <w:left w:val="none" w:sz="0" w:space="0" w:color="auto"/>
        <w:bottom w:val="none" w:sz="0" w:space="0" w:color="auto"/>
        <w:right w:val="none" w:sz="0" w:space="0" w:color="auto"/>
      </w:divBdr>
    </w:div>
    <w:div w:id="1772503270">
      <w:bodyDiv w:val="1"/>
      <w:marLeft w:val="0"/>
      <w:marRight w:val="0"/>
      <w:marTop w:val="0"/>
      <w:marBottom w:val="0"/>
      <w:divBdr>
        <w:top w:val="none" w:sz="0" w:space="0" w:color="auto"/>
        <w:left w:val="none" w:sz="0" w:space="0" w:color="auto"/>
        <w:bottom w:val="none" w:sz="0" w:space="0" w:color="auto"/>
        <w:right w:val="none" w:sz="0" w:space="0" w:color="auto"/>
      </w:divBdr>
    </w:div>
    <w:div w:id="1939362635">
      <w:bodyDiv w:val="1"/>
      <w:marLeft w:val="0"/>
      <w:marRight w:val="0"/>
      <w:marTop w:val="0"/>
      <w:marBottom w:val="0"/>
      <w:divBdr>
        <w:top w:val="none" w:sz="0" w:space="0" w:color="auto"/>
        <w:left w:val="none" w:sz="0" w:space="0" w:color="auto"/>
        <w:bottom w:val="none" w:sz="0" w:space="0" w:color="auto"/>
        <w:right w:val="none" w:sz="0" w:space="0" w:color="auto"/>
      </w:divBdr>
    </w:div>
    <w:div w:id="1965767007">
      <w:bodyDiv w:val="1"/>
      <w:marLeft w:val="0"/>
      <w:marRight w:val="0"/>
      <w:marTop w:val="0"/>
      <w:marBottom w:val="0"/>
      <w:divBdr>
        <w:top w:val="none" w:sz="0" w:space="0" w:color="auto"/>
        <w:left w:val="none" w:sz="0" w:space="0" w:color="auto"/>
        <w:bottom w:val="none" w:sz="0" w:space="0" w:color="auto"/>
        <w:right w:val="none" w:sz="0" w:space="0" w:color="auto"/>
      </w:divBdr>
    </w:div>
    <w:div w:id="1993679606">
      <w:bodyDiv w:val="1"/>
      <w:marLeft w:val="0"/>
      <w:marRight w:val="0"/>
      <w:marTop w:val="0"/>
      <w:marBottom w:val="0"/>
      <w:divBdr>
        <w:top w:val="none" w:sz="0" w:space="0" w:color="auto"/>
        <w:left w:val="none" w:sz="0" w:space="0" w:color="auto"/>
        <w:bottom w:val="none" w:sz="0" w:space="0" w:color="auto"/>
        <w:right w:val="none" w:sz="0" w:space="0" w:color="auto"/>
      </w:divBdr>
    </w:div>
    <w:div w:id="2021471440">
      <w:bodyDiv w:val="1"/>
      <w:marLeft w:val="0"/>
      <w:marRight w:val="0"/>
      <w:marTop w:val="0"/>
      <w:marBottom w:val="0"/>
      <w:divBdr>
        <w:top w:val="none" w:sz="0" w:space="0" w:color="auto"/>
        <w:left w:val="none" w:sz="0" w:space="0" w:color="auto"/>
        <w:bottom w:val="none" w:sz="0" w:space="0" w:color="auto"/>
        <w:right w:val="none" w:sz="0" w:space="0" w:color="auto"/>
      </w:divBdr>
    </w:div>
    <w:div w:id="2022244792">
      <w:bodyDiv w:val="1"/>
      <w:marLeft w:val="0"/>
      <w:marRight w:val="0"/>
      <w:marTop w:val="0"/>
      <w:marBottom w:val="0"/>
      <w:divBdr>
        <w:top w:val="none" w:sz="0" w:space="0" w:color="auto"/>
        <w:left w:val="none" w:sz="0" w:space="0" w:color="auto"/>
        <w:bottom w:val="none" w:sz="0" w:space="0" w:color="auto"/>
        <w:right w:val="none" w:sz="0" w:space="0" w:color="auto"/>
      </w:divBdr>
    </w:div>
    <w:div w:id="2079935504">
      <w:bodyDiv w:val="1"/>
      <w:marLeft w:val="0"/>
      <w:marRight w:val="0"/>
      <w:marTop w:val="0"/>
      <w:marBottom w:val="0"/>
      <w:divBdr>
        <w:top w:val="none" w:sz="0" w:space="0" w:color="auto"/>
        <w:left w:val="none" w:sz="0" w:space="0" w:color="auto"/>
        <w:bottom w:val="none" w:sz="0" w:space="0" w:color="auto"/>
        <w:right w:val="none" w:sz="0" w:space="0" w:color="auto"/>
      </w:divBdr>
    </w:div>
    <w:div w:id="2114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mcquaker@studiomoviegrill.com" TargetMode="External"/><Relationship Id="rId4" Type="http://schemas.openxmlformats.org/officeDocument/2006/relationships/numbering" Target="numbering.xml"/><Relationship Id="rId9" Type="http://schemas.openxmlformats.org/officeDocument/2006/relationships/hyperlink" Target="http://studiomovieg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D9A6AE92E504889F714F2008FFCF6" ma:contentTypeVersion="10" ma:contentTypeDescription="Create a new document." ma:contentTypeScope="" ma:versionID="8a91da876bd0ed2edf8d6fbd5a60ff92">
  <xsd:schema xmlns:xsd="http://www.w3.org/2001/XMLSchema" xmlns:xs="http://www.w3.org/2001/XMLSchema" xmlns:p="http://schemas.microsoft.com/office/2006/metadata/properties" xmlns:ns3="183b5673-57b7-4869-aa39-dcf13b6c3aca" targetNamespace="http://schemas.microsoft.com/office/2006/metadata/properties" ma:root="true" ma:fieldsID="1f0011fd5837bf903df32c4cd6cfc26c" ns3:_="">
    <xsd:import namespace="183b5673-57b7-4869-aa39-dcf13b6c3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b5673-57b7-4869-aa39-dcf13b6c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561AC-A0A9-43FD-AA3E-361E13DB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b5673-57b7-4869-aa39-dcf13b6c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7578A-4921-41DA-9231-897253E07FB8}">
  <ds:schemaRefs>
    <ds:schemaRef ds:uri="http://schemas.microsoft.com/sharepoint/v3/contenttype/forms"/>
  </ds:schemaRefs>
</ds:datastoreItem>
</file>

<file path=customXml/itemProps3.xml><?xml version="1.0" encoding="utf-8"?>
<ds:datastoreItem xmlns:ds="http://schemas.openxmlformats.org/officeDocument/2006/customXml" ds:itemID="{CED35E91-5E72-474A-BA4A-D97F74F51E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McQuaker</dc:creator>
  <cp:keywords/>
  <dc:description/>
  <cp:lastModifiedBy>Lynne McQuaker</cp:lastModifiedBy>
  <cp:revision>7</cp:revision>
  <dcterms:created xsi:type="dcterms:W3CDTF">2021-07-12T17:28:00Z</dcterms:created>
  <dcterms:modified xsi:type="dcterms:W3CDTF">2021-07-13T00:49:00Z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0x010100187D9A6AE92E504889F714F2008FFCF6</vt:lpwstr>
  </property>
</Properties>
</file>